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EE" w:rsidRPr="007564CF" w:rsidRDefault="00C870EE" w:rsidP="007564CF">
      <w:pPr>
        <w:spacing w:after="0" w:line="240" w:lineRule="auto"/>
        <w:rPr>
          <w:rFonts w:ascii="Arial" w:eastAsia="Times New Roman" w:hAnsi="Arial" w:cs="Arial"/>
          <w:b/>
          <w:sz w:val="20"/>
          <w:szCs w:val="20"/>
          <w:lang w:eastAsia="pl-PL"/>
        </w:rPr>
      </w:pPr>
      <w:r w:rsidRPr="007564CF">
        <w:rPr>
          <w:rFonts w:ascii="Arial" w:eastAsia="Times New Roman" w:hAnsi="Arial" w:cs="Arial"/>
          <w:b/>
          <w:noProof/>
          <w:sz w:val="20"/>
          <w:szCs w:val="20"/>
          <w:lang w:eastAsia="pl-PL"/>
        </w:rPr>
        <w:drawing>
          <wp:inline distT="0" distB="0" distL="0" distR="0">
            <wp:extent cx="1162050" cy="1114425"/>
            <wp:effectExtent l="0" t="0" r="0" b="9525"/>
            <wp:docPr id="1" name="Obraz 1" descr="IAE_budynek ze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_budynek ze stop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14425"/>
                    </a:xfrm>
                    <a:prstGeom prst="rect">
                      <a:avLst/>
                    </a:prstGeom>
                    <a:noFill/>
                    <a:ln>
                      <a:noFill/>
                    </a:ln>
                  </pic:spPr>
                </pic:pic>
              </a:graphicData>
            </a:graphic>
          </wp:inline>
        </w:drawing>
      </w: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vanish/>
          <w:sz w:val="20"/>
          <w:szCs w:val="20"/>
          <w:lang w:eastAsia="pl-PL"/>
        </w:rPr>
        <w:t>&lt;!--mstheme--&gt;&lt;SMALL&gt;</w:t>
      </w:r>
      <w:r w:rsidRPr="007564CF">
        <w:rPr>
          <w:rFonts w:ascii="Arial" w:eastAsia="Times New Roman" w:hAnsi="Arial" w:cs="Arial"/>
          <w:b/>
          <w:sz w:val="20"/>
          <w:szCs w:val="20"/>
          <w:lang w:eastAsia="pl-PL"/>
        </w:rPr>
        <w:t>SPECYFIKACJA ISTOTNYCH WARUNKÓW ZAMÓWIENIA</w:t>
      </w:r>
    </w:p>
    <w:p w:rsidR="00C870EE" w:rsidRPr="007564CF" w:rsidRDefault="00C870EE"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ind w:left="426"/>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dla postępowania o udzielenie zamówienia publicznego prowadzonego </w:t>
      </w:r>
    </w:p>
    <w:p w:rsidR="00C870EE" w:rsidRPr="007564CF" w:rsidRDefault="00C870EE" w:rsidP="007564CF">
      <w:pPr>
        <w:spacing w:after="0" w:line="240" w:lineRule="auto"/>
        <w:ind w:left="426"/>
        <w:jc w:val="center"/>
        <w:rPr>
          <w:rFonts w:ascii="Arial" w:eastAsia="Times New Roman" w:hAnsi="Arial" w:cs="Arial"/>
          <w:spacing w:val="-2"/>
          <w:sz w:val="20"/>
          <w:szCs w:val="20"/>
          <w:lang w:eastAsia="pl-PL"/>
        </w:rPr>
      </w:pPr>
      <w:r w:rsidRPr="007564CF">
        <w:rPr>
          <w:rFonts w:ascii="Arial" w:eastAsia="Times New Roman" w:hAnsi="Arial" w:cs="Arial"/>
          <w:b/>
          <w:sz w:val="20"/>
          <w:szCs w:val="20"/>
          <w:lang w:eastAsia="pl-PL"/>
        </w:rPr>
        <w:t xml:space="preserve">w trybie przetargu nieograniczonego pod nazwą: </w:t>
      </w:r>
    </w:p>
    <w:p w:rsidR="00C870EE" w:rsidRPr="007564CF" w:rsidRDefault="00C870EE" w:rsidP="007564CF">
      <w:pPr>
        <w:spacing w:after="0" w:line="240" w:lineRule="auto"/>
        <w:ind w:left="426"/>
        <w:jc w:val="center"/>
        <w:rPr>
          <w:rFonts w:ascii="Arial" w:eastAsia="Times New Roman" w:hAnsi="Arial" w:cs="Arial"/>
          <w:spacing w:val="-2"/>
          <w:sz w:val="20"/>
          <w:szCs w:val="20"/>
          <w:lang w:eastAsia="pl-PL"/>
        </w:rPr>
      </w:pPr>
    </w:p>
    <w:p w:rsidR="00C870EE" w:rsidRPr="007564CF" w:rsidRDefault="00C870EE" w:rsidP="007564CF">
      <w:pPr>
        <w:spacing w:after="0" w:line="240" w:lineRule="auto"/>
        <w:ind w:left="426"/>
        <w:jc w:val="center"/>
        <w:rPr>
          <w:rFonts w:ascii="Arial" w:eastAsia="Times New Roman" w:hAnsi="Arial" w:cs="Arial"/>
          <w:spacing w:val="-2"/>
          <w:sz w:val="20"/>
          <w:szCs w:val="20"/>
          <w:lang w:eastAsia="pl-PL"/>
        </w:rPr>
      </w:pPr>
    </w:p>
    <w:p w:rsidR="00C870EE" w:rsidRPr="007564CF" w:rsidRDefault="00C870EE" w:rsidP="007564CF">
      <w:pPr>
        <w:spacing w:after="0" w:line="240" w:lineRule="auto"/>
        <w:ind w:left="426"/>
        <w:jc w:val="center"/>
        <w:rPr>
          <w:rFonts w:ascii="Arial" w:eastAsia="Times New Roman" w:hAnsi="Arial" w:cs="Arial"/>
          <w:i/>
          <w:sz w:val="20"/>
          <w:szCs w:val="20"/>
          <w:lang w:eastAsia="pl-PL"/>
        </w:rPr>
      </w:pPr>
      <w:r w:rsidRPr="007564CF">
        <w:rPr>
          <w:rFonts w:ascii="Arial" w:eastAsia="Times New Roman" w:hAnsi="Arial" w:cs="Arial"/>
          <w:spacing w:val="-2"/>
          <w:sz w:val="20"/>
          <w:szCs w:val="20"/>
          <w:lang w:eastAsia="pl-PL"/>
        </w:rPr>
        <w:t xml:space="preserve"> </w:t>
      </w:r>
      <w:r w:rsidRPr="007564CF">
        <w:rPr>
          <w:rFonts w:ascii="Arial" w:eastAsia="Times New Roman" w:hAnsi="Arial" w:cs="Arial"/>
          <w:i/>
          <w:sz w:val="20"/>
          <w:szCs w:val="20"/>
        </w:rPr>
        <w:t>„</w:t>
      </w:r>
      <w:r w:rsidRPr="007564CF">
        <w:rPr>
          <w:rFonts w:ascii="Arial" w:eastAsia="Times New Roman" w:hAnsi="Arial" w:cs="Arial"/>
          <w:b/>
          <w:sz w:val="20"/>
          <w:szCs w:val="20"/>
        </w:rPr>
        <w:t>Usługa w zakresie druku, oprawy introligatorskiej i dostawy publikacji naukowych”</w:t>
      </w:r>
      <w:r w:rsidRPr="007564CF">
        <w:rPr>
          <w:rFonts w:ascii="Arial" w:eastAsia="Times New Roman" w:hAnsi="Arial" w:cs="Arial"/>
          <w:i/>
          <w:sz w:val="20"/>
          <w:szCs w:val="20"/>
          <w:lang w:eastAsia="pl-PL"/>
        </w:rPr>
        <w:t xml:space="preserve"> </w:t>
      </w:r>
    </w:p>
    <w:p w:rsidR="00C870EE" w:rsidRPr="007564CF" w:rsidRDefault="00C870EE" w:rsidP="007564CF">
      <w:pPr>
        <w:spacing w:after="0" w:line="240" w:lineRule="auto"/>
        <w:ind w:left="426"/>
        <w:jc w:val="center"/>
        <w:rPr>
          <w:rFonts w:ascii="Arial" w:eastAsia="Times New Roman" w:hAnsi="Arial" w:cs="Arial"/>
          <w:sz w:val="20"/>
          <w:szCs w:val="20"/>
        </w:rPr>
      </w:pPr>
    </w:p>
    <w:p w:rsidR="00C870EE" w:rsidRPr="007564CF" w:rsidRDefault="00C870EE" w:rsidP="007564CF">
      <w:pPr>
        <w:spacing w:after="0" w:line="240" w:lineRule="auto"/>
        <w:ind w:left="426"/>
        <w:jc w:val="center"/>
        <w:rPr>
          <w:rFonts w:ascii="Arial" w:eastAsia="Times New Roman" w:hAnsi="Arial" w:cs="Arial"/>
          <w:sz w:val="20"/>
          <w:szCs w:val="20"/>
        </w:rPr>
      </w:pPr>
    </w:p>
    <w:p w:rsidR="00C870EE" w:rsidRPr="007564CF" w:rsidRDefault="00C870EE" w:rsidP="007564CF">
      <w:pPr>
        <w:spacing w:after="0" w:line="240" w:lineRule="auto"/>
        <w:ind w:left="426"/>
        <w:jc w:val="center"/>
        <w:rPr>
          <w:rFonts w:ascii="Arial" w:eastAsia="Times New Roman" w:hAnsi="Arial" w:cs="Arial"/>
          <w:b/>
          <w:sz w:val="20"/>
          <w:szCs w:val="20"/>
          <w:lang w:eastAsia="pl-PL"/>
        </w:rPr>
      </w:pPr>
      <w:r w:rsidRPr="008F557B">
        <w:rPr>
          <w:rFonts w:ascii="Arial" w:eastAsia="Times New Roman" w:hAnsi="Arial" w:cs="Arial"/>
          <w:sz w:val="20"/>
          <w:szCs w:val="20"/>
        </w:rPr>
        <w:t>znak sprawy</w:t>
      </w:r>
      <w:r w:rsidRPr="008F557B">
        <w:rPr>
          <w:rFonts w:ascii="Arial" w:eastAsia="Times New Roman" w:hAnsi="Arial" w:cs="Arial"/>
          <w:b/>
          <w:sz w:val="20"/>
          <w:szCs w:val="20"/>
        </w:rPr>
        <w:t>: ZP</w:t>
      </w:r>
      <w:r w:rsidR="00D22638" w:rsidRPr="008F557B">
        <w:rPr>
          <w:rFonts w:ascii="Arial" w:eastAsia="Times New Roman" w:hAnsi="Arial" w:cs="Arial"/>
          <w:b/>
          <w:sz w:val="20"/>
          <w:szCs w:val="20"/>
        </w:rPr>
        <w:t>-</w:t>
      </w:r>
      <w:r w:rsidR="008F557B">
        <w:rPr>
          <w:rFonts w:ascii="Arial" w:eastAsia="Times New Roman" w:hAnsi="Arial" w:cs="Arial"/>
          <w:b/>
          <w:sz w:val="20"/>
          <w:szCs w:val="20"/>
        </w:rPr>
        <w:t>7</w:t>
      </w:r>
      <w:r w:rsidR="00391BDD" w:rsidRPr="008F557B">
        <w:rPr>
          <w:rFonts w:ascii="Arial" w:eastAsia="Times New Roman" w:hAnsi="Arial" w:cs="Arial"/>
          <w:b/>
          <w:sz w:val="20"/>
          <w:szCs w:val="20"/>
        </w:rPr>
        <w:t>/IAEPAN/20</w:t>
      </w: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br/>
      </w: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7564CF">
      <w:pPr>
        <w:spacing w:after="0" w:line="240" w:lineRule="auto"/>
        <w:jc w:val="center"/>
        <w:rPr>
          <w:rFonts w:ascii="Arial" w:eastAsia="Times New Roman" w:hAnsi="Arial" w:cs="Arial"/>
          <w:b/>
          <w:sz w:val="20"/>
          <w:szCs w:val="20"/>
          <w:lang w:eastAsia="pl-PL"/>
        </w:rPr>
      </w:pPr>
    </w:p>
    <w:p w:rsidR="00301578" w:rsidRDefault="00301578" w:rsidP="00301578">
      <w:pPr>
        <w:spacing w:after="0" w:line="240" w:lineRule="auto"/>
        <w:jc w:val="center"/>
        <w:rPr>
          <w:rFonts w:ascii="Arial" w:eastAsia="Times New Roman" w:hAnsi="Arial" w:cs="Arial"/>
          <w:b/>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r w:rsidRPr="00301578">
        <w:rPr>
          <w:rFonts w:ascii="Arial" w:eastAsia="Times New Roman" w:hAnsi="Arial" w:cs="Arial"/>
          <w:sz w:val="20"/>
          <w:szCs w:val="20"/>
          <w:lang w:eastAsia="pl-PL"/>
        </w:rPr>
        <w:t>Zatwierdzam</w:t>
      </w: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Default="00301578" w:rsidP="00301578">
      <w:pPr>
        <w:spacing w:after="0" w:line="240" w:lineRule="auto"/>
        <w:ind w:left="4956"/>
        <w:jc w:val="center"/>
        <w:rPr>
          <w:rFonts w:ascii="Arial" w:eastAsia="Times New Roman" w:hAnsi="Arial" w:cs="Arial"/>
          <w:sz w:val="20"/>
          <w:szCs w:val="20"/>
          <w:lang w:eastAsia="pl-PL"/>
        </w:rPr>
      </w:pPr>
    </w:p>
    <w:p w:rsidR="00301578" w:rsidRPr="00301578" w:rsidRDefault="00301578" w:rsidP="00301578">
      <w:pPr>
        <w:spacing w:after="0" w:line="240" w:lineRule="auto"/>
        <w:ind w:left="4956"/>
        <w:jc w:val="center"/>
        <w:rPr>
          <w:rFonts w:ascii="Arial" w:eastAsia="Times New Roman" w:hAnsi="Arial" w:cs="Arial"/>
          <w:sz w:val="20"/>
          <w:szCs w:val="20"/>
          <w:lang w:eastAsia="pl-PL"/>
        </w:rPr>
      </w:pPr>
      <w:r>
        <w:rPr>
          <w:rFonts w:ascii="Arial" w:eastAsia="Times New Roman" w:hAnsi="Arial" w:cs="Arial"/>
          <w:sz w:val="20"/>
          <w:szCs w:val="20"/>
          <w:lang w:eastAsia="pl-PL"/>
        </w:rPr>
        <w:t>Warszawa, dn. …………….20</w:t>
      </w:r>
      <w:r w:rsidR="00DC32D3">
        <w:rPr>
          <w:rFonts w:ascii="Arial" w:eastAsia="Times New Roman" w:hAnsi="Arial" w:cs="Arial"/>
          <w:sz w:val="20"/>
          <w:szCs w:val="20"/>
          <w:lang w:eastAsia="pl-PL"/>
        </w:rPr>
        <w:t>20</w:t>
      </w:r>
      <w:r>
        <w:rPr>
          <w:rFonts w:ascii="Arial" w:eastAsia="Times New Roman" w:hAnsi="Arial" w:cs="Arial"/>
          <w:sz w:val="20"/>
          <w:szCs w:val="20"/>
          <w:lang w:eastAsia="pl-PL"/>
        </w:rPr>
        <w:t xml:space="preserve"> r.</w:t>
      </w: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br w:type="page"/>
      </w:r>
      <w:r w:rsidRPr="007564CF">
        <w:rPr>
          <w:rFonts w:ascii="Arial" w:eastAsia="Times New Roman" w:hAnsi="Arial" w:cs="Arial"/>
          <w:b/>
          <w:vanish/>
          <w:sz w:val="20"/>
          <w:szCs w:val="20"/>
          <w:lang w:eastAsia="pl-PL"/>
        </w:rPr>
        <w:lastRenderedPageBreak/>
        <w:t>&lt;!--mstheme--&gt;&lt;SMALL&gt;</w:t>
      </w:r>
      <w:r w:rsidRPr="007564CF">
        <w:rPr>
          <w:rFonts w:ascii="Arial" w:eastAsia="Times New Roman" w:hAnsi="Arial" w:cs="Arial"/>
          <w:b/>
          <w:sz w:val="20"/>
          <w:szCs w:val="20"/>
          <w:lang w:eastAsia="pl-PL"/>
        </w:rPr>
        <w:t>SPECYFIKACJA ISTOTNYCH WARUNKÓW ZAMÓWIENIA</w:t>
      </w:r>
    </w:p>
    <w:p w:rsidR="00C870EE" w:rsidRPr="007564CF" w:rsidRDefault="00C870EE" w:rsidP="007564CF">
      <w:pPr>
        <w:spacing w:after="0" w:line="240" w:lineRule="auto"/>
        <w:rPr>
          <w:rFonts w:ascii="Arial" w:eastAsia="Times New Roman" w:hAnsi="Arial" w:cs="Arial"/>
          <w:b/>
          <w:sz w:val="20"/>
          <w:szCs w:val="20"/>
          <w:lang w:eastAsia="pl-PL"/>
        </w:rPr>
      </w:pPr>
      <w:r w:rsidRPr="007564CF">
        <w:rPr>
          <w:rFonts w:ascii="Arial" w:eastAsia="Times New Roman" w:hAnsi="Arial" w:cs="Arial"/>
          <w:b/>
          <w:vanish/>
          <w:sz w:val="20"/>
          <w:szCs w:val="20"/>
          <w:lang w:eastAsia="pl-PL"/>
        </w:rPr>
        <w:t>zaza</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Nazwa (firma) oraz adres Zamawiającego;</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Tryb udzielenia zamówienia;</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Opis przedmiotu zamówienia;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Informacje dodatkowe;</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Termin wykonania zamówienia;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Warunki udziału w postępowaniu;</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Podwykonawcy;</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Podstawy wykluczenia, o których mowa w art. 24 ust. 1 pkt. 12-23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Podstawy wykluczenia, o których mowa w art. 24 ust. 5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xml:space="preserve">;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Arial" w:hAnsi="Arial" w:cs="Arial"/>
          <w:sz w:val="20"/>
          <w:szCs w:val="20"/>
          <w:lang w:eastAsia="pl-PL"/>
        </w:rPr>
        <w:t>Wykaz oświadczeń i dokumentów, które należy dołączyć do oferty w celu wstępnego potwierdzenia spełniania warunków udziału w postępowaniu oraz nie podleganiu wykluczeniu;</w:t>
      </w:r>
      <w:r w:rsidRPr="007564CF">
        <w:rPr>
          <w:rFonts w:ascii="Arial" w:eastAsia="Times New Roman" w:hAnsi="Arial" w:cs="Arial"/>
          <w:sz w:val="20"/>
          <w:szCs w:val="20"/>
          <w:lang w:eastAsia="pl-PL"/>
        </w:rPr>
        <w:t xml:space="preserve">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Arial" w:hAnsi="Arial" w:cs="Arial"/>
          <w:sz w:val="20"/>
          <w:szCs w:val="20"/>
          <w:lang w:eastAsia="pl-PL"/>
        </w:rPr>
        <w:t xml:space="preserve">Wykaz oświadczeń i dokumentów składanych przez wykonawcę na wezwanie zamawiającego w celu potwierdzenia okoliczności, o których mowa w art. 25 ust. 1 pkt 1 – 3 </w:t>
      </w:r>
      <w:proofErr w:type="spellStart"/>
      <w:r w:rsidRPr="007564CF">
        <w:rPr>
          <w:rFonts w:ascii="Arial" w:eastAsia="Arial" w:hAnsi="Arial" w:cs="Arial"/>
          <w:sz w:val="20"/>
          <w:szCs w:val="20"/>
          <w:lang w:eastAsia="pl-PL"/>
        </w:rPr>
        <w:t>Pzp</w:t>
      </w:r>
      <w:proofErr w:type="spellEnd"/>
      <w:r w:rsidRPr="007564CF">
        <w:rPr>
          <w:rFonts w:ascii="Arial" w:eastAsia="Times New Roman" w:hAnsi="Arial" w:cs="Arial"/>
          <w:sz w:val="20"/>
          <w:szCs w:val="20"/>
          <w:lang w:eastAsia="pl-PL"/>
        </w:rPr>
        <w:t>;</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Sposób oceny ofert;</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Informacje o sposobie porozumiewania się Zamawiającego z Wykonawcami oraz przekazywania oświadczeń i dokumentów, a także wskazanie osób uprawnionych do porozumiewania się z wykonawcami;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Wymagania dotyczące wadium;</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Termin związania ofertą;</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Opis sposobu przygotowania ofert;</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Miejsce oraz termin składania i otwarcia ofert;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Opis sposobu obliczania ceny;</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Opis kryteriów, którymi Zamawiający będzie się kierował przy wyborze oferty wraz z podaniem wag tych kryteriów i sposobu oceny ofert;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Informacja o formalnościach, jakie powinny być dopełnione po wyborze oferty w celu zawarcia umowy w sprawie zamówienia publicznego; </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Wymagania dotyczące należytego wykonania umowy;</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Istotne dla stron postanowienia, które zostaną wprowadzone do treści zawieranej umowy w sprawie zamówienia publicznego – wzór umowy w sprawie zamówienia publicznego;</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Pouczenie o środkach ochrony prawnej przysługujących wykonawcy w toku postępowania o udzielenie zamówienia;</w:t>
      </w:r>
    </w:p>
    <w:p w:rsidR="00C870EE" w:rsidRPr="007564CF" w:rsidRDefault="00C870EE" w:rsidP="007564CF">
      <w:pPr>
        <w:numPr>
          <w:ilvl w:val="0"/>
          <w:numId w:val="1"/>
        </w:numPr>
        <w:spacing w:after="0" w:line="240" w:lineRule="auto"/>
        <w:ind w:left="709"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Klauzula informacyjna z RODO – art.13, do zastosowania przez Zamawiającego dla celów związanych z postępowanie o udzielenie zamówienia publicznego;</w:t>
      </w:r>
    </w:p>
    <w:p w:rsidR="00C870EE" w:rsidRPr="007564CF" w:rsidRDefault="00C870EE" w:rsidP="007564CF">
      <w:pPr>
        <w:spacing w:after="0" w:line="240" w:lineRule="auto"/>
        <w:jc w:val="both"/>
        <w:rPr>
          <w:rFonts w:ascii="Arial" w:eastAsia="Times New Roman" w:hAnsi="Arial" w:cs="Arial"/>
          <w:sz w:val="20"/>
          <w:szCs w:val="20"/>
          <w:lang w:eastAsia="pl-PL"/>
        </w:rPr>
      </w:pPr>
    </w:p>
    <w:p w:rsidR="00C870EE" w:rsidRPr="007564CF" w:rsidRDefault="00C870EE" w:rsidP="007564CF">
      <w:pPr>
        <w:spacing w:after="0" w:line="240" w:lineRule="auto"/>
        <w:jc w:val="both"/>
        <w:rPr>
          <w:rFonts w:ascii="Arial" w:eastAsia="Times New Roman" w:hAnsi="Arial" w:cs="Arial"/>
          <w:sz w:val="20"/>
          <w:szCs w:val="20"/>
          <w:lang w:eastAsia="pl-PL"/>
        </w:rPr>
      </w:pPr>
      <w:r w:rsidRPr="007564CF">
        <w:rPr>
          <w:rFonts w:ascii="Arial" w:eastAsia="Times New Roman" w:hAnsi="Arial" w:cs="Arial"/>
          <w:b/>
          <w:sz w:val="20"/>
          <w:szCs w:val="20"/>
          <w:lang w:eastAsia="pl-PL"/>
        </w:rPr>
        <w:t>Załączniki do SIWZ:</w:t>
      </w:r>
    </w:p>
    <w:p w:rsidR="00C870EE" w:rsidRPr="007564CF" w:rsidRDefault="00C870EE" w:rsidP="007564CF">
      <w:pPr>
        <w:widowControl w:val="0"/>
        <w:spacing w:after="0" w:line="240" w:lineRule="auto"/>
        <w:ind w:left="284" w:hanging="284"/>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1 Szczegółowy opis przedmiotu zamówienia;</w:t>
      </w:r>
    </w:p>
    <w:p w:rsidR="00C870EE" w:rsidRPr="007564CF" w:rsidRDefault="00C870EE" w:rsidP="007564CF">
      <w:pPr>
        <w:widowControl w:val="0"/>
        <w:spacing w:after="0" w:line="240" w:lineRule="auto"/>
        <w:ind w:left="993" w:hanging="993"/>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Zał. Nr 2 Wzór oświadczenia potwierdzającego spełnienie warunków udziału w postępowaniu (na podst. Art. 25a ust.1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widowControl w:val="0"/>
        <w:spacing w:after="0" w:line="240" w:lineRule="auto"/>
        <w:ind w:left="993" w:hanging="993"/>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Zał. Nr 3 Wzór oświadczenia potwierdzającego brak podstaw do wykluczenia </w:t>
      </w:r>
      <w:r w:rsidRPr="007564CF">
        <w:rPr>
          <w:rFonts w:ascii="Arial" w:eastAsia="Times New Roman" w:hAnsi="Arial" w:cs="Arial"/>
          <w:snapToGrid w:val="0"/>
          <w:sz w:val="20"/>
          <w:szCs w:val="20"/>
          <w:lang w:eastAsia="pl-PL"/>
        </w:rPr>
        <w:br/>
        <w:t xml:space="preserve">z postępowania (na podst. Art. 25a ust.1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widowControl w:val="0"/>
        <w:spacing w:after="0" w:line="240" w:lineRule="auto"/>
        <w:ind w:left="284" w:hanging="284"/>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4 Wzór wykazu wykonanych zamówień;</w:t>
      </w:r>
    </w:p>
    <w:p w:rsidR="00C870EE" w:rsidRPr="007564CF" w:rsidRDefault="00C870EE" w:rsidP="007564CF">
      <w:pPr>
        <w:widowControl w:val="0"/>
        <w:spacing w:after="0" w:line="240" w:lineRule="auto"/>
        <w:ind w:left="993" w:hanging="993"/>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5 Wzór wykazu osób skierowanych przez wykonawcę do realizacji przedmiotu zamówienia;</w:t>
      </w:r>
    </w:p>
    <w:p w:rsidR="00C870EE" w:rsidRPr="007564CF" w:rsidRDefault="00C870EE" w:rsidP="007564CF">
      <w:pPr>
        <w:widowControl w:val="0"/>
        <w:spacing w:after="0" w:line="240" w:lineRule="auto"/>
        <w:ind w:left="284" w:hanging="284"/>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6 Wzór oświadczenia dotyczącego przynależności do grupy kapitałowej;</w:t>
      </w:r>
    </w:p>
    <w:p w:rsidR="00C870EE" w:rsidRPr="007564CF" w:rsidRDefault="00C870EE" w:rsidP="007564CF">
      <w:pPr>
        <w:widowControl w:val="0"/>
        <w:spacing w:after="0" w:line="240" w:lineRule="auto"/>
        <w:ind w:left="284" w:hanging="284"/>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7 Wzór formularza ofertowego;</w:t>
      </w:r>
    </w:p>
    <w:p w:rsidR="00C870EE" w:rsidRPr="007564CF" w:rsidRDefault="00C870EE" w:rsidP="007564CF">
      <w:pPr>
        <w:widowControl w:val="0"/>
        <w:spacing w:after="0" w:line="240" w:lineRule="auto"/>
        <w:ind w:left="284" w:hanging="284"/>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Zał. Nr 8 Wzór umowy;</w:t>
      </w:r>
    </w:p>
    <w:p w:rsidR="00C870EE" w:rsidRPr="007564CF" w:rsidRDefault="00C870EE" w:rsidP="007564CF">
      <w:pPr>
        <w:spacing w:after="0" w:line="240" w:lineRule="auto"/>
        <w:ind w:right="-2"/>
        <w:rPr>
          <w:rFonts w:ascii="Arial" w:eastAsia="Times New Roman" w:hAnsi="Arial" w:cs="Arial"/>
          <w:sz w:val="20"/>
          <w:szCs w:val="20"/>
          <w:lang w:eastAsia="pl-PL"/>
        </w:rPr>
      </w:pPr>
    </w:p>
    <w:p w:rsidR="00C870EE" w:rsidRPr="007564CF" w:rsidRDefault="00C870EE" w:rsidP="007564CF">
      <w:pPr>
        <w:spacing w:after="0" w:line="240" w:lineRule="auto"/>
        <w:ind w:right="-2"/>
        <w:rPr>
          <w:rFonts w:ascii="Arial" w:eastAsia="Times New Roman" w:hAnsi="Arial" w:cs="Arial"/>
          <w:sz w:val="20"/>
          <w:szCs w:val="20"/>
          <w:lang w:eastAsia="pl-PL"/>
        </w:rPr>
      </w:pPr>
      <w:r w:rsidRPr="007564CF">
        <w:rPr>
          <w:rFonts w:ascii="Arial" w:eastAsia="Times New Roman" w:hAnsi="Arial" w:cs="Arial"/>
          <w:sz w:val="20"/>
          <w:szCs w:val="20"/>
          <w:lang w:eastAsia="pl-PL"/>
        </w:rPr>
        <w:br/>
      </w:r>
    </w:p>
    <w:p w:rsidR="00C870EE" w:rsidRPr="007564CF" w:rsidRDefault="00C870EE" w:rsidP="007564CF">
      <w:pPr>
        <w:spacing w:after="0" w:line="240" w:lineRule="auto"/>
        <w:ind w:right="-2"/>
        <w:rPr>
          <w:rFonts w:ascii="Arial" w:eastAsia="Times New Roman" w:hAnsi="Arial" w:cs="Arial"/>
          <w:sz w:val="20"/>
          <w:szCs w:val="20"/>
          <w:lang w:eastAsia="pl-PL"/>
        </w:rPr>
      </w:pPr>
      <w:r w:rsidRPr="007564CF">
        <w:rPr>
          <w:rFonts w:ascii="Arial" w:eastAsia="Times New Roman" w:hAnsi="Arial" w:cs="Arial"/>
          <w:sz w:val="20"/>
          <w:szCs w:val="20"/>
          <w:lang w:eastAsia="pl-PL"/>
        </w:rPr>
        <w:br w:type="page"/>
      </w:r>
    </w:p>
    <w:p w:rsidR="00C870EE" w:rsidRPr="007564CF" w:rsidRDefault="00C870EE" w:rsidP="007564CF">
      <w:pPr>
        <w:keepNext/>
        <w:widowControl w:val="0"/>
        <w:spacing w:after="0" w:line="240" w:lineRule="auto"/>
        <w:ind w:left="284" w:right="-2" w:hanging="284"/>
        <w:jc w:val="center"/>
        <w:outlineLvl w:val="2"/>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lastRenderedPageBreak/>
        <w:t xml:space="preserve">Rozdział I </w:t>
      </w:r>
    </w:p>
    <w:p w:rsidR="00C870EE" w:rsidRPr="007564CF" w:rsidRDefault="00C870EE" w:rsidP="007564CF">
      <w:pPr>
        <w:keepNext/>
        <w:widowControl w:val="0"/>
        <w:spacing w:after="0" w:line="240" w:lineRule="auto"/>
        <w:ind w:left="284" w:right="-2" w:hanging="284"/>
        <w:jc w:val="center"/>
        <w:outlineLvl w:val="2"/>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Nazwa i adres Zamawiającego</w:t>
      </w:r>
      <w:r w:rsidRPr="007564CF">
        <w:rPr>
          <w:rFonts w:ascii="Arial" w:eastAsia="Times New Roman" w:hAnsi="Arial" w:cs="Arial"/>
          <w:b/>
          <w:snapToGrid w:val="0"/>
          <w:vanish/>
          <w:sz w:val="20"/>
          <w:szCs w:val="20"/>
          <w:lang w:eastAsia="pl-PL"/>
        </w:rPr>
        <w:t>&lt;!--mstheme--&gt;</w:t>
      </w:r>
      <w:bookmarkStart w:id="0" w:name="bkmA"/>
      <w:bookmarkEnd w:id="0"/>
      <w:r w:rsidRPr="007564CF">
        <w:rPr>
          <w:rFonts w:ascii="Arial" w:eastAsia="Times New Roman" w:hAnsi="Arial" w:cs="Arial"/>
          <w:b/>
          <w:snapToGrid w:val="0"/>
          <w:vanish/>
          <w:sz w:val="20"/>
          <w:szCs w:val="20"/>
          <w:lang w:eastAsia="pl-PL"/>
        </w:rPr>
        <w:t>&lt;!--mstheme--&gt;</w:t>
      </w:r>
    </w:p>
    <w:p w:rsidR="00C870EE" w:rsidRPr="007564CF" w:rsidRDefault="00C870EE" w:rsidP="007564CF">
      <w:pPr>
        <w:widowControl w:val="0"/>
        <w:spacing w:after="0" w:line="240" w:lineRule="auto"/>
        <w:ind w:left="567" w:right="-2"/>
        <w:rPr>
          <w:rFonts w:ascii="Arial" w:eastAsia="Times New Roman" w:hAnsi="Arial" w:cs="Arial"/>
          <w:snapToGrid w:val="0"/>
          <w:sz w:val="20"/>
          <w:szCs w:val="20"/>
          <w:lang w:eastAsia="pl-PL"/>
        </w:rPr>
      </w:pPr>
    </w:p>
    <w:p w:rsidR="00C870EE" w:rsidRPr="007564CF" w:rsidRDefault="00C870EE" w:rsidP="007564CF">
      <w:pPr>
        <w:widowControl w:val="0"/>
        <w:spacing w:after="0" w:line="240" w:lineRule="auto"/>
        <w:ind w:left="425"/>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Instytut Archeologii i Etnologii Polskiej Akademii Nauk </w:t>
      </w:r>
      <w:r w:rsidRPr="007564CF">
        <w:rPr>
          <w:rFonts w:ascii="Arial" w:eastAsia="Times New Roman" w:hAnsi="Arial" w:cs="Arial"/>
          <w:snapToGrid w:val="0"/>
          <w:sz w:val="20"/>
          <w:szCs w:val="20"/>
          <w:lang w:eastAsia="pl-PL"/>
        </w:rPr>
        <w:br/>
        <w:t xml:space="preserve">Al. Solidarności 105, 00-140 Warszawa; </w:t>
      </w:r>
    </w:p>
    <w:p w:rsidR="00C870EE" w:rsidRPr="007564CF" w:rsidRDefault="00D66B07" w:rsidP="007564CF">
      <w:pPr>
        <w:widowControl w:val="0"/>
        <w:spacing w:after="0" w:line="240" w:lineRule="auto"/>
        <w:ind w:left="425"/>
        <w:rPr>
          <w:rFonts w:ascii="Arial" w:eastAsia="Times New Roman" w:hAnsi="Arial" w:cs="Arial"/>
          <w:snapToGrid w:val="0"/>
          <w:sz w:val="20"/>
          <w:szCs w:val="20"/>
          <w:lang w:eastAsia="pl-PL"/>
        </w:rPr>
      </w:pPr>
      <w:hyperlink r:id="rId8" w:history="1">
        <w:r w:rsidR="00C870EE" w:rsidRPr="007564CF">
          <w:rPr>
            <w:rFonts w:ascii="Arial" w:eastAsia="Times New Roman" w:hAnsi="Arial" w:cs="Arial"/>
            <w:snapToGrid w:val="0"/>
            <w:sz w:val="20"/>
            <w:szCs w:val="20"/>
            <w:u w:val="single"/>
            <w:lang w:eastAsia="pl-PL"/>
          </w:rPr>
          <w:t>www.iaepan.edu.pl</w:t>
        </w:r>
      </w:hyperlink>
    </w:p>
    <w:p w:rsidR="00C870EE" w:rsidRPr="007564CF" w:rsidRDefault="00C870EE" w:rsidP="007564CF">
      <w:pPr>
        <w:widowControl w:val="0"/>
        <w:spacing w:after="0" w:line="240" w:lineRule="auto"/>
        <w:ind w:left="425"/>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NIP: 525-000-88-44; Regon: 000325788</w:t>
      </w:r>
    </w:p>
    <w:p w:rsidR="00C870EE" w:rsidRPr="007564CF" w:rsidRDefault="00C870EE" w:rsidP="007564CF">
      <w:pPr>
        <w:widowControl w:val="0"/>
        <w:spacing w:after="0" w:line="240" w:lineRule="auto"/>
        <w:ind w:left="425"/>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Tel.</w:t>
      </w:r>
      <w:r w:rsidR="00D22638" w:rsidRPr="007564CF">
        <w:rPr>
          <w:rFonts w:ascii="Arial" w:eastAsia="Times New Roman" w:hAnsi="Arial" w:cs="Arial"/>
          <w:snapToGrid w:val="0"/>
          <w:sz w:val="20"/>
          <w:szCs w:val="20"/>
          <w:lang w:eastAsia="pl-PL"/>
        </w:rPr>
        <w:t xml:space="preserve"> </w:t>
      </w:r>
      <w:r w:rsidRPr="007564CF">
        <w:rPr>
          <w:rFonts w:ascii="Arial" w:eastAsia="Times New Roman" w:hAnsi="Arial" w:cs="Arial"/>
          <w:snapToGrid w:val="0"/>
          <w:sz w:val="20"/>
          <w:szCs w:val="20"/>
          <w:lang w:eastAsia="pl-PL"/>
        </w:rPr>
        <w:t>(22) 620 28 81÷87</w:t>
      </w:r>
    </w:p>
    <w:p w:rsidR="00C870EE" w:rsidRPr="007564CF" w:rsidRDefault="00C870EE" w:rsidP="007564CF">
      <w:pPr>
        <w:widowControl w:val="0"/>
        <w:spacing w:after="0" w:line="240" w:lineRule="auto"/>
        <w:ind w:left="425"/>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Poniedziałek – Piątek: godz. </w:t>
      </w:r>
      <w:r w:rsidRPr="00312778">
        <w:rPr>
          <w:rFonts w:ascii="Arial" w:eastAsia="Times New Roman" w:hAnsi="Arial" w:cs="Arial"/>
          <w:snapToGrid w:val="0"/>
          <w:sz w:val="20"/>
          <w:szCs w:val="20"/>
          <w:lang w:eastAsia="pl-PL"/>
        </w:rPr>
        <w:t>8.</w:t>
      </w:r>
      <w:r w:rsidR="00D91C86" w:rsidRPr="00312778">
        <w:rPr>
          <w:rFonts w:ascii="Arial" w:eastAsia="Times New Roman" w:hAnsi="Arial" w:cs="Arial"/>
          <w:snapToGrid w:val="0"/>
          <w:sz w:val="20"/>
          <w:szCs w:val="20"/>
          <w:lang w:eastAsia="pl-PL"/>
        </w:rPr>
        <w:t>00</w:t>
      </w:r>
      <w:r w:rsidRPr="00312778">
        <w:rPr>
          <w:rFonts w:ascii="Arial" w:eastAsia="Times New Roman" w:hAnsi="Arial" w:cs="Arial"/>
          <w:snapToGrid w:val="0"/>
          <w:sz w:val="20"/>
          <w:szCs w:val="20"/>
          <w:lang w:eastAsia="pl-PL"/>
        </w:rPr>
        <w:t xml:space="preserve"> – 16.</w:t>
      </w:r>
      <w:r w:rsidR="00D91C86" w:rsidRPr="00312778">
        <w:rPr>
          <w:rFonts w:ascii="Arial" w:eastAsia="Times New Roman" w:hAnsi="Arial" w:cs="Arial"/>
          <w:snapToGrid w:val="0"/>
          <w:sz w:val="20"/>
          <w:szCs w:val="20"/>
          <w:lang w:eastAsia="pl-PL"/>
        </w:rPr>
        <w:t>0</w:t>
      </w:r>
      <w:r w:rsidRPr="00312778">
        <w:rPr>
          <w:rFonts w:ascii="Arial" w:eastAsia="Times New Roman" w:hAnsi="Arial" w:cs="Arial"/>
          <w:snapToGrid w:val="0"/>
          <w:sz w:val="20"/>
          <w:szCs w:val="20"/>
          <w:lang w:eastAsia="pl-PL"/>
        </w:rPr>
        <w:t>0</w:t>
      </w:r>
    </w:p>
    <w:p w:rsidR="00C870EE" w:rsidRPr="007564CF" w:rsidRDefault="00C870EE" w:rsidP="007564CF">
      <w:pPr>
        <w:widowControl w:val="0"/>
        <w:spacing w:after="0" w:line="240" w:lineRule="auto"/>
        <w:ind w:left="360"/>
        <w:rPr>
          <w:rFonts w:ascii="Arial" w:eastAsia="Times New Roman" w:hAnsi="Arial" w:cs="Arial"/>
          <w:snapToGrid w:val="0"/>
          <w:sz w:val="20"/>
          <w:szCs w:val="20"/>
          <w:lang w:eastAsia="pl-PL"/>
        </w:rPr>
      </w:pPr>
    </w:p>
    <w:p w:rsidR="00C870EE" w:rsidRPr="007564CF" w:rsidRDefault="00C870EE" w:rsidP="007564CF">
      <w:pPr>
        <w:widowControl w:val="0"/>
        <w:spacing w:after="0" w:line="240" w:lineRule="auto"/>
        <w:ind w:left="360"/>
        <w:rPr>
          <w:rFonts w:ascii="Arial" w:eastAsia="Times New Roman" w:hAnsi="Arial" w:cs="Arial"/>
          <w:snapToGrid w:val="0"/>
          <w:sz w:val="20"/>
          <w:szCs w:val="20"/>
          <w:lang w:eastAsia="pl-PL"/>
        </w:rPr>
      </w:pPr>
    </w:p>
    <w:p w:rsidR="00C870EE" w:rsidRPr="007564CF" w:rsidRDefault="00C870EE" w:rsidP="007564CF">
      <w:pPr>
        <w:widowControl w:val="0"/>
        <w:spacing w:after="0" w:line="240" w:lineRule="auto"/>
        <w:ind w:hanging="283"/>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Rozdział II</w:t>
      </w:r>
    </w:p>
    <w:p w:rsidR="00C870EE" w:rsidRPr="007564CF" w:rsidRDefault="00C870EE" w:rsidP="007564CF">
      <w:pPr>
        <w:widowControl w:val="0"/>
        <w:spacing w:after="0" w:line="240" w:lineRule="auto"/>
        <w:ind w:hanging="283"/>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Tryb udzielenia zamówienia</w:t>
      </w:r>
    </w:p>
    <w:p w:rsidR="00C870EE" w:rsidRPr="007564CF" w:rsidRDefault="00C870EE" w:rsidP="007564CF">
      <w:pPr>
        <w:widowControl w:val="0"/>
        <w:tabs>
          <w:tab w:val="left" w:pos="9356"/>
        </w:tabs>
        <w:spacing w:after="0" w:line="240" w:lineRule="auto"/>
        <w:jc w:val="both"/>
        <w:rPr>
          <w:rFonts w:ascii="Arial" w:eastAsia="Times New Roman" w:hAnsi="Arial" w:cs="Arial"/>
          <w:snapToGrid w:val="0"/>
          <w:sz w:val="20"/>
          <w:szCs w:val="20"/>
          <w:lang w:eastAsia="pl-PL"/>
        </w:rPr>
      </w:pPr>
    </w:p>
    <w:p w:rsidR="00C870EE" w:rsidRPr="007564CF" w:rsidRDefault="00C870EE" w:rsidP="007564CF">
      <w:pPr>
        <w:widowControl w:val="0"/>
        <w:numPr>
          <w:ilvl w:val="0"/>
          <w:numId w:val="3"/>
        </w:numPr>
        <w:spacing w:after="10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Postępowanie o udzielenie zamówienia prowadzone jest w trybie przetargu nieograniczonego, </w:t>
      </w:r>
      <w:r w:rsidRPr="007564CF">
        <w:rPr>
          <w:rFonts w:ascii="Arial" w:eastAsia="Times New Roman" w:hAnsi="Arial" w:cs="Arial"/>
          <w:snapToGrid w:val="0"/>
          <w:sz w:val="20"/>
          <w:szCs w:val="20"/>
          <w:lang w:eastAsia="pl-PL"/>
        </w:rPr>
        <w:br/>
        <w:t>z zachowaniem zasad określonych ustawą – Prawo zamówień publicznych z dnia 29 stycznia 2004 r. (Dz. U</w:t>
      </w:r>
      <w:r w:rsidRPr="00312778">
        <w:rPr>
          <w:rFonts w:ascii="Arial" w:eastAsia="Times New Roman" w:hAnsi="Arial" w:cs="Arial"/>
          <w:snapToGrid w:val="0"/>
          <w:sz w:val="20"/>
          <w:szCs w:val="20"/>
          <w:lang w:eastAsia="pl-PL"/>
        </w:rPr>
        <w:t>. z 201</w:t>
      </w:r>
      <w:r w:rsidR="00D91C86" w:rsidRPr="00312778">
        <w:rPr>
          <w:rFonts w:ascii="Arial" w:eastAsia="Times New Roman" w:hAnsi="Arial" w:cs="Arial"/>
          <w:snapToGrid w:val="0"/>
          <w:sz w:val="20"/>
          <w:szCs w:val="20"/>
          <w:lang w:eastAsia="pl-PL"/>
        </w:rPr>
        <w:t>9 r., poz. 1843</w:t>
      </w:r>
      <w:r w:rsidRPr="00312778">
        <w:rPr>
          <w:rFonts w:ascii="Arial" w:eastAsia="Times New Roman" w:hAnsi="Arial" w:cs="Arial"/>
          <w:snapToGrid w:val="0"/>
          <w:sz w:val="20"/>
          <w:szCs w:val="20"/>
          <w:lang w:eastAsia="pl-PL"/>
        </w:rPr>
        <w:t>).</w:t>
      </w:r>
    </w:p>
    <w:p w:rsidR="00C870EE" w:rsidRPr="007564CF" w:rsidRDefault="00C870EE" w:rsidP="007564CF">
      <w:pPr>
        <w:widowControl w:val="0"/>
        <w:numPr>
          <w:ilvl w:val="0"/>
          <w:numId w:val="3"/>
        </w:numPr>
        <w:spacing w:after="10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W sprawach nieuregulowanych niniejszą Specyfikacją Istotnych Warunków Zamówienia zwaną </w:t>
      </w:r>
      <w:r w:rsidRPr="007564CF">
        <w:rPr>
          <w:rFonts w:ascii="Arial" w:eastAsia="Times New Roman" w:hAnsi="Arial" w:cs="Arial"/>
          <w:snapToGrid w:val="0"/>
          <w:sz w:val="20"/>
          <w:szCs w:val="20"/>
          <w:lang w:eastAsia="pl-PL"/>
        </w:rPr>
        <w:br/>
        <w:t xml:space="preserve">w dalszej części dokumentu „SIWZ”, zastosowanie mają przepisy ustawy Prawo zamówień publicznych, zwaną w dalszej części dokumentu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widowControl w:val="0"/>
        <w:numPr>
          <w:ilvl w:val="0"/>
          <w:numId w:val="3"/>
        </w:numPr>
        <w:spacing w:after="10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Wartość zamówienia jest niższa niż kwoty określone w przepisach wydanych na podstawie art. 11 ust. 8 ustawy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spacing w:after="0" w:line="240" w:lineRule="auto"/>
        <w:ind w:left="708"/>
        <w:rPr>
          <w:rFonts w:ascii="Arial" w:eastAsia="Times New Roman" w:hAnsi="Arial" w:cs="Arial"/>
          <w:b/>
          <w:sz w:val="20"/>
          <w:szCs w:val="20"/>
          <w:lang w:eastAsia="pl-PL"/>
        </w:rPr>
      </w:pPr>
    </w:p>
    <w:p w:rsidR="00C870EE" w:rsidRPr="007564CF" w:rsidRDefault="00C870EE" w:rsidP="007564CF">
      <w:pPr>
        <w:widowControl w:val="0"/>
        <w:spacing w:after="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Rozdział III</w:t>
      </w:r>
    </w:p>
    <w:p w:rsidR="00C870EE" w:rsidRPr="007564CF" w:rsidRDefault="00C870EE" w:rsidP="007564CF">
      <w:pPr>
        <w:widowControl w:val="0"/>
        <w:spacing w:after="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Opis przedmiotu zamówienia</w:t>
      </w:r>
    </w:p>
    <w:p w:rsidR="00C870EE" w:rsidRPr="007564CF" w:rsidRDefault="00C870EE" w:rsidP="007564CF">
      <w:pPr>
        <w:autoSpaceDE w:val="0"/>
        <w:autoSpaceDN w:val="0"/>
        <w:adjustRightInd w:val="0"/>
        <w:spacing w:after="0" w:line="240" w:lineRule="auto"/>
        <w:rPr>
          <w:rFonts w:ascii="Arial" w:eastAsia="Times New Roman" w:hAnsi="Arial" w:cs="Arial"/>
          <w:b/>
          <w:spacing w:val="-2"/>
          <w:sz w:val="20"/>
          <w:szCs w:val="20"/>
          <w:lang w:eastAsia="pl-PL"/>
        </w:rPr>
      </w:pPr>
    </w:p>
    <w:p w:rsidR="00C870EE" w:rsidRPr="007564CF" w:rsidRDefault="00C870EE" w:rsidP="007564CF">
      <w:pPr>
        <w:numPr>
          <w:ilvl w:val="0"/>
          <w:numId w:val="5"/>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pacing w:val="-2"/>
          <w:sz w:val="20"/>
          <w:szCs w:val="20"/>
          <w:lang w:eastAsia="pl-PL"/>
        </w:rPr>
        <w:t xml:space="preserve">Przedmiotem zamówienia jest świadczenie usługi polegającej na druku </w:t>
      </w:r>
      <w:r w:rsidRPr="007564CF">
        <w:rPr>
          <w:rFonts w:ascii="Arial" w:eastAsia="Times New Roman" w:hAnsi="Arial" w:cs="Arial"/>
          <w:b/>
          <w:spacing w:val="-2"/>
          <w:sz w:val="20"/>
          <w:szCs w:val="20"/>
          <w:lang w:eastAsia="pl-PL"/>
        </w:rPr>
        <w:t>publikacji</w:t>
      </w:r>
      <w:r w:rsidRPr="007564CF">
        <w:rPr>
          <w:rFonts w:ascii="Arial" w:eastAsia="Times New Roman" w:hAnsi="Arial" w:cs="Arial"/>
          <w:spacing w:val="-2"/>
          <w:sz w:val="20"/>
          <w:szCs w:val="20"/>
          <w:lang w:eastAsia="pl-PL"/>
        </w:rPr>
        <w:t xml:space="preserve"> naukow</w:t>
      </w:r>
      <w:r w:rsidR="003A6CE1" w:rsidRPr="007564CF">
        <w:rPr>
          <w:rFonts w:ascii="Arial" w:eastAsia="Times New Roman" w:hAnsi="Arial" w:cs="Arial"/>
          <w:spacing w:val="-2"/>
          <w:sz w:val="20"/>
          <w:szCs w:val="20"/>
          <w:lang w:eastAsia="pl-PL"/>
        </w:rPr>
        <w:t>ych</w:t>
      </w:r>
      <w:r w:rsidRPr="007564CF">
        <w:rPr>
          <w:rFonts w:ascii="Arial" w:eastAsia="Times New Roman" w:hAnsi="Arial" w:cs="Arial"/>
          <w:spacing w:val="-2"/>
          <w:sz w:val="20"/>
          <w:szCs w:val="20"/>
          <w:lang w:eastAsia="pl-PL"/>
        </w:rPr>
        <w:t xml:space="preserve"> wraz </w:t>
      </w:r>
      <w:r w:rsidR="003330CF">
        <w:rPr>
          <w:rFonts w:ascii="Arial" w:eastAsia="Times New Roman" w:hAnsi="Arial" w:cs="Arial"/>
          <w:spacing w:val="-2"/>
          <w:sz w:val="20"/>
          <w:szCs w:val="20"/>
          <w:lang w:eastAsia="pl-PL"/>
        </w:rPr>
        <w:br/>
      </w:r>
      <w:r w:rsidRPr="007564CF">
        <w:rPr>
          <w:rFonts w:ascii="Arial" w:eastAsia="Times New Roman" w:hAnsi="Arial" w:cs="Arial"/>
          <w:spacing w:val="-2"/>
          <w:sz w:val="20"/>
          <w:szCs w:val="20"/>
          <w:lang w:eastAsia="pl-PL"/>
        </w:rPr>
        <w:t>z oprawą introligatorską i dostarczeniem całego nakładu do siedzib</w:t>
      </w:r>
      <w:r w:rsidR="00D91C86">
        <w:rPr>
          <w:rFonts w:ascii="Arial" w:eastAsia="Times New Roman" w:hAnsi="Arial" w:cs="Arial"/>
          <w:spacing w:val="-2"/>
          <w:sz w:val="20"/>
          <w:szCs w:val="20"/>
          <w:lang w:eastAsia="pl-PL"/>
        </w:rPr>
        <w:t>y</w:t>
      </w:r>
      <w:r w:rsidRPr="007564CF">
        <w:rPr>
          <w:rFonts w:ascii="Arial" w:eastAsia="Times New Roman" w:hAnsi="Arial" w:cs="Arial"/>
          <w:spacing w:val="-2"/>
          <w:sz w:val="20"/>
          <w:szCs w:val="20"/>
          <w:lang w:eastAsia="pl-PL"/>
        </w:rPr>
        <w:t xml:space="preserve"> Zamawiającego</w:t>
      </w:r>
      <w:r w:rsidR="003330CF">
        <w:rPr>
          <w:rFonts w:ascii="Arial" w:eastAsia="Times New Roman" w:hAnsi="Arial" w:cs="Arial"/>
          <w:spacing w:val="-2"/>
          <w:sz w:val="20"/>
          <w:szCs w:val="20"/>
          <w:lang w:eastAsia="pl-PL"/>
        </w:rPr>
        <w:t>/ siedziby Ośrodka Zamawiającego</w:t>
      </w:r>
      <w:r w:rsidR="00D91C86">
        <w:rPr>
          <w:rFonts w:ascii="Arial" w:eastAsia="Times New Roman" w:hAnsi="Arial" w:cs="Arial"/>
          <w:spacing w:val="-2"/>
          <w:sz w:val="20"/>
          <w:szCs w:val="20"/>
          <w:lang w:eastAsia="pl-PL"/>
        </w:rPr>
        <w:t xml:space="preserve"> </w:t>
      </w:r>
      <w:r w:rsidRPr="007564CF">
        <w:rPr>
          <w:rFonts w:ascii="Arial" w:eastAsia="Times New Roman" w:hAnsi="Arial" w:cs="Arial"/>
          <w:spacing w:val="-2"/>
          <w:sz w:val="20"/>
          <w:szCs w:val="20"/>
          <w:lang w:eastAsia="pl-PL"/>
        </w:rPr>
        <w:t xml:space="preserve">(wraz z ręcznym wniesieniem całego nakładu) </w:t>
      </w:r>
      <w:r w:rsidR="003330CF">
        <w:rPr>
          <w:rFonts w:ascii="Arial" w:eastAsia="Times New Roman" w:hAnsi="Arial" w:cs="Arial"/>
          <w:sz w:val="20"/>
          <w:szCs w:val="20"/>
          <w:lang w:eastAsia="pl-PL"/>
        </w:rPr>
        <w:t>według poniższej specyfikacji</w:t>
      </w:r>
      <w:r w:rsidR="003330CF">
        <w:rPr>
          <w:rFonts w:ascii="Arial" w:eastAsia="Times New Roman" w:hAnsi="Arial" w:cs="Arial"/>
          <w:sz w:val="20"/>
          <w:szCs w:val="20"/>
          <w:lang w:eastAsia="pl-PL"/>
        </w:rPr>
        <w:br/>
      </w:r>
      <w:r w:rsidRPr="007564CF">
        <w:rPr>
          <w:rFonts w:ascii="Arial" w:eastAsia="Times New Roman" w:hAnsi="Arial" w:cs="Arial"/>
          <w:sz w:val="20"/>
          <w:szCs w:val="20"/>
          <w:lang w:eastAsia="pl-PL"/>
        </w:rPr>
        <w:t>i wymogów:</w:t>
      </w:r>
    </w:p>
    <w:p w:rsidR="00C870EE" w:rsidRPr="007564CF" w:rsidRDefault="00C870EE" w:rsidP="007564CF">
      <w:pPr>
        <w:spacing w:after="0" w:line="240" w:lineRule="auto"/>
        <w:ind w:left="426"/>
        <w:jc w:val="both"/>
        <w:rPr>
          <w:rFonts w:ascii="Arial" w:eastAsia="Times New Roman" w:hAnsi="Arial" w:cs="Arial"/>
          <w:iCs/>
          <w:sz w:val="20"/>
          <w:szCs w:val="20"/>
          <w:u w:val="single"/>
          <w:lang w:eastAsia="pl-PL"/>
        </w:rPr>
      </w:pPr>
    </w:p>
    <w:p w:rsidR="00EC0C5F" w:rsidRPr="00353C53" w:rsidRDefault="00EC0C5F" w:rsidP="00EC0C5F">
      <w:pPr>
        <w:rPr>
          <w:b/>
          <w:sz w:val="20"/>
          <w:szCs w:val="20"/>
        </w:rPr>
      </w:pPr>
      <w:r w:rsidRPr="00353C53">
        <w:rPr>
          <w:sz w:val="20"/>
          <w:szCs w:val="20"/>
        </w:rPr>
        <w:t xml:space="preserve">I część Zamówienia: </w:t>
      </w:r>
      <w:r w:rsidR="00D07CD1" w:rsidRPr="00353C53">
        <w:rPr>
          <w:sz w:val="20"/>
          <w:szCs w:val="20"/>
        </w:rPr>
        <w:br/>
      </w:r>
      <w:r w:rsidR="004C102E" w:rsidRPr="00353C53">
        <w:rPr>
          <w:b/>
          <w:sz w:val="20"/>
          <w:szCs w:val="20"/>
        </w:rPr>
        <w:t>K. Skóra</w:t>
      </w:r>
      <w:r w:rsidRPr="00353C53">
        <w:rPr>
          <w:b/>
          <w:sz w:val="20"/>
          <w:szCs w:val="20"/>
        </w:rPr>
        <w:t xml:space="preserve"> - </w:t>
      </w:r>
      <w:proofErr w:type="spellStart"/>
      <w:r w:rsidR="004C102E" w:rsidRPr="00353C53">
        <w:rPr>
          <w:rFonts w:cs="Times New Roman"/>
          <w:b/>
          <w:sz w:val="20"/>
          <w:szCs w:val="20"/>
        </w:rPr>
        <w:t>Omnia</w:t>
      </w:r>
      <w:proofErr w:type="spellEnd"/>
      <w:r w:rsidR="004C102E" w:rsidRPr="00353C53">
        <w:rPr>
          <w:rFonts w:cs="Times New Roman"/>
          <w:b/>
          <w:sz w:val="20"/>
          <w:szCs w:val="20"/>
        </w:rPr>
        <w:t xml:space="preserve"> mors </w:t>
      </w:r>
      <w:proofErr w:type="spellStart"/>
      <w:r w:rsidR="004C102E" w:rsidRPr="00353C53">
        <w:rPr>
          <w:rFonts w:cs="Times New Roman"/>
          <w:b/>
          <w:sz w:val="20"/>
          <w:szCs w:val="20"/>
        </w:rPr>
        <w:t>aequat</w:t>
      </w:r>
      <w:proofErr w:type="spellEnd"/>
      <w:r w:rsidR="004C102E" w:rsidRPr="00353C53">
        <w:rPr>
          <w:rFonts w:cs="Times New Roman"/>
          <w:b/>
          <w:sz w:val="20"/>
          <w:szCs w:val="20"/>
        </w:rPr>
        <w:t xml:space="preserve">? </w:t>
      </w:r>
      <w:r w:rsidR="004C102E" w:rsidRPr="008F557B">
        <w:rPr>
          <w:rFonts w:cs="Times New Roman"/>
          <w:b/>
          <w:sz w:val="20"/>
          <w:szCs w:val="20"/>
          <w:lang w:val="de-DE"/>
        </w:rPr>
        <w:t xml:space="preserve">Soziale </w:t>
      </w:r>
      <w:proofErr w:type="spellStart"/>
      <w:r w:rsidR="004C102E" w:rsidRPr="008F557B">
        <w:rPr>
          <w:rFonts w:cs="Times New Roman"/>
          <w:b/>
          <w:sz w:val="20"/>
          <w:szCs w:val="20"/>
          <w:lang w:val="de-DE"/>
        </w:rPr>
        <w:t>Stratigraphien</w:t>
      </w:r>
      <w:proofErr w:type="spellEnd"/>
      <w:r w:rsidR="004C102E" w:rsidRPr="008F557B">
        <w:rPr>
          <w:rFonts w:cs="Times New Roman"/>
          <w:b/>
          <w:sz w:val="20"/>
          <w:szCs w:val="20"/>
          <w:lang w:val="de-DE"/>
        </w:rPr>
        <w:t xml:space="preserve"> in der Römischen Kaiserzeit und Völkerwanderungszeit im Gebiet der </w:t>
      </w:r>
      <w:proofErr w:type="spellStart"/>
      <w:r w:rsidR="004C102E" w:rsidRPr="008F557B">
        <w:rPr>
          <w:rFonts w:cs="Times New Roman"/>
          <w:b/>
          <w:sz w:val="20"/>
          <w:szCs w:val="20"/>
          <w:lang w:val="de-DE"/>
        </w:rPr>
        <w:t>Wielbark</w:t>
      </w:r>
      <w:proofErr w:type="spellEnd"/>
      <w:r w:rsidR="004C102E" w:rsidRPr="008F557B">
        <w:rPr>
          <w:rFonts w:cs="Times New Roman"/>
          <w:b/>
          <w:sz w:val="20"/>
          <w:szCs w:val="20"/>
          <w:lang w:val="de-DE"/>
        </w:rPr>
        <w:t>-Kultur.</w:t>
      </w:r>
      <w:r w:rsidRPr="008F557B">
        <w:rPr>
          <w:rFonts w:cs="Times New Roman"/>
          <w:b/>
          <w:sz w:val="20"/>
          <w:szCs w:val="20"/>
          <w:lang w:val="de-DE"/>
        </w:rPr>
        <w:t xml:space="preserve"> </w:t>
      </w:r>
      <w:r w:rsidRPr="008F557B">
        <w:rPr>
          <w:b/>
          <w:sz w:val="20"/>
          <w:szCs w:val="20"/>
          <w:lang w:val="de-DE"/>
        </w:rPr>
        <w:t xml:space="preserve"> </w:t>
      </w:r>
      <w:r w:rsidRPr="00353C53">
        <w:rPr>
          <w:b/>
          <w:sz w:val="20"/>
          <w:szCs w:val="20"/>
        </w:rPr>
        <w:t>[ISBN</w:t>
      </w:r>
      <w:r w:rsidRPr="00353C53">
        <w:rPr>
          <w:sz w:val="20"/>
          <w:szCs w:val="20"/>
        </w:rPr>
        <w:t xml:space="preserve"> </w:t>
      </w:r>
      <w:r w:rsidR="004C102E" w:rsidRPr="00353C53">
        <w:rPr>
          <w:b/>
          <w:sz w:val="20"/>
          <w:szCs w:val="20"/>
        </w:rPr>
        <w:t>978-83-66463-30-1</w:t>
      </w:r>
      <w:r w:rsidRPr="00353C53">
        <w:rPr>
          <w:b/>
          <w:sz w:val="20"/>
          <w:szCs w:val="20"/>
        </w:rPr>
        <w:t>]</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format: </w:t>
      </w:r>
      <w:r w:rsidR="004C102E" w:rsidRPr="00353C53">
        <w:rPr>
          <w:rFonts w:asciiTheme="minorHAnsi" w:hAnsiTheme="minorHAnsi"/>
        </w:rPr>
        <w:t>A4</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Ilość stron: </w:t>
      </w:r>
      <w:r w:rsidR="004C102E" w:rsidRPr="00353C53">
        <w:rPr>
          <w:rFonts w:asciiTheme="minorHAnsi" w:hAnsiTheme="minorHAnsi"/>
        </w:rPr>
        <w:t>385</w:t>
      </w:r>
      <w:r w:rsidRPr="00353C53">
        <w:rPr>
          <w:rFonts w:asciiTheme="minorHAnsi" w:hAnsiTheme="minorHAnsi"/>
        </w:rPr>
        <w:t xml:space="preserve">, </w:t>
      </w:r>
      <w:r w:rsidR="004C102E" w:rsidRPr="00353C53">
        <w:rPr>
          <w:rFonts w:asciiTheme="minorHAnsi" w:hAnsiTheme="minorHAnsi"/>
        </w:rPr>
        <w:t>w tym 66 stron z kolorem (s. :  13, 50, 51, 52, 56, 57, 64, 72, 86, 89, 97, 103, 109, 111, 113, 115, 119, 120, 122, 123, 124, 125, 126, 144, 148, 149, 151, 152, 159, 163, 172, 173, 174, 188, 189, 190, 191, 192, 194, 196, 198, 200, 205, 208, 209, 210, 211, 212, 215, 219, 221, 223, 233, 235, 236, 237, 243, 254, 260, 261, 272, 274, 277, 289, 290, 291)</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Papier </w:t>
      </w:r>
      <w:r w:rsidR="004C102E" w:rsidRPr="00353C53">
        <w:rPr>
          <w:rFonts w:asciiTheme="minorHAnsi" w:hAnsiTheme="minorHAnsi"/>
        </w:rPr>
        <w:t xml:space="preserve">kreda </w:t>
      </w:r>
      <w:proofErr w:type="spellStart"/>
      <w:r w:rsidR="004C102E" w:rsidRPr="00353C53">
        <w:rPr>
          <w:rFonts w:asciiTheme="minorHAnsi" w:hAnsiTheme="minorHAnsi"/>
        </w:rPr>
        <w:t>silk</w:t>
      </w:r>
      <w:proofErr w:type="spellEnd"/>
      <w:r w:rsidR="004C102E" w:rsidRPr="00353C53">
        <w:rPr>
          <w:rFonts w:asciiTheme="minorHAnsi" w:hAnsiTheme="minorHAnsi"/>
        </w:rPr>
        <w:t xml:space="preserve"> 115</w:t>
      </w:r>
      <w:r w:rsidRPr="00353C53">
        <w:rPr>
          <w:rFonts w:asciiTheme="minorHAnsi" w:hAnsiTheme="minorHAnsi"/>
        </w:rPr>
        <w:t xml:space="preserve"> g</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Okładka kartonowa, </w:t>
      </w:r>
      <w:r w:rsidR="004C102E" w:rsidRPr="00353C53">
        <w:rPr>
          <w:rFonts w:asciiTheme="minorHAnsi" w:hAnsiTheme="minorHAnsi"/>
        </w:rPr>
        <w:t>30</w:t>
      </w:r>
      <w:r w:rsidRPr="00353C53">
        <w:rPr>
          <w:rFonts w:asciiTheme="minorHAnsi" w:hAnsiTheme="minorHAnsi"/>
        </w:rPr>
        <w:t xml:space="preserve">0 g, 4+0, folia </w:t>
      </w:r>
      <w:r w:rsidR="004C102E" w:rsidRPr="00353C53">
        <w:rPr>
          <w:rFonts w:asciiTheme="minorHAnsi" w:hAnsiTheme="minorHAnsi"/>
        </w:rPr>
        <w:t>błysk</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Nakład: 1</w:t>
      </w:r>
      <w:r w:rsidR="009F5883" w:rsidRPr="00353C53">
        <w:rPr>
          <w:rFonts w:asciiTheme="minorHAnsi" w:hAnsiTheme="minorHAnsi"/>
        </w:rPr>
        <w:t>7</w:t>
      </w:r>
      <w:r w:rsidRPr="00353C53">
        <w:rPr>
          <w:rFonts w:asciiTheme="minorHAnsi" w:hAnsiTheme="minorHAnsi"/>
        </w:rPr>
        <w:t>0 egz</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color w:val="000000"/>
        </w:rPr>
        <w:t xml:space="preserve">wydruk próbny  </w:t>
      </w:r>
      <w:r w:rsidRPr="00353C53">
        <w:rPr>
          <w:rFonts w:asciiTheme="minorHAnsi" w:hAnsiTheme="minorHAnsi"/>
        </w:rPr>
        <w:br/>
      </w:r>
      <w:r w:rsidRPr="00353C53">
        <w:rPr>
          <w:rFonts w:asciiTheme="minorHAnsi" w:hAnsiTheme="minorHAnsi"/>
          <w:color w:val="000000"/>
        </w:rPr>
        <w:t>Jakość, forma i układ publikacji – nie gorsze niż w publikacjach wzorcowych Zamawiającego: Kwartalnik Historii Kultury Materialnej, Warszawa 2019.</w:t>
      </w:r>
    </w:p>
    <w:p w:rsidR="00D07CD1" w:rsidRPr="00353C53" w:rsidRDefault="00D07CD1" w:rsidP="00D07CD1">
      <w:pPr>
        <w:pStyle w:val="Akapitzlist"/>
        <w:ind w:left="862"/>
        <w:rPr>
          <w:rFonts w:asciiTheme="minorHAnsi" w:hAnsiTheme="minorHAnsi"/>
        </w:rPr>
      </w:pPr>
    </w:p>
    <w:p w:rsidR="00EC0C5F" w:rsidRPr="00353C53" w:rsidRDefault="00EC0C5F" w:rsidP="00EC0C5F">
      <w:pPr>
        <w:rPr>
          <w:b/>
          <w:sz w:val="20"/>
          <w:szCs w:val="20"/>
        </w:rPr>
      </w:pPr>
      <w:r w:rsidRPr="00353C53">
        <w:rPr>
          <w:sz w:val="20"/>
          <w:szCs w:val="20"/>
        </w:rPr>
        <w:t>II część Zamówienia:</w:t>
      </w:r>
      <w:r w:rsidR="00D07CD1" w:rsidRPr="00353C53">
        <w:rPr>
          <w:sz w:val="20"/>
          <w:szCs w:val="20"/>
        </w:rPr>
        <w:br/>
      </w:r>
      <w:proofErr w:type="spellStart"/>
      <w:r w:rsidR="00252931" w:rsidRPr="00353C53">
        <w:rPr>
          <w:b/>
          <w:sz w:val="20"/>
          <w:szCs w:val="20"/>
        </w:rPr>
        <w:t>E.Wółkiewicz</w:t>
      </w:r>
      <w:proofErr w:type="spellEnd"/>
      <w:r w:rsidR="00252931" w:rsidRPr="00353C53">
        <w:rPr>
          <w:b/>
          <w:sz w:val="20"/>
          <w:szCs w:val="20"/>
        </w:rPr>
        <w:t xml:space="preserve"> </w:t>
      </w:r>
      <w:r w:rsidR="00252931" w:rsidRPr="00353C53">
        <w:rPr>
          <w:b/>
          <w:i/>
          <w:sz w:val="20"/>
          <w:szCs w:val="20"/>
        </w:rPr>
        <w:t>Proletariusze modlitwy</w:t>
      </w:r>
      <w:r w:rsidRPr="00353C53">
        <w:rPr>
          <w:b/>
          <w:sz w:val="20"/>
          <w:szCs w:val="20"/>
        </w:rPr>
        <w:t xml:space="preserve"> [ISBN </w:t>
      </w:r>
      <w:r w:rsidR="00252931" w:rsidRPr="00353C53">
        <w:rPr>
          <w:b/>
          <w:sz w:val="20"/>
          <w:szCs w:val="20"/>
        </w:rPr>
        <w:t>978-83-66463-32-5]</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format: </w:t>
      </w:r>
      <w:r w:rsidR="00252931" w:rsidRPr="00353C53">
        <w:rPr>
          <w:rFonts w:asciiTheme="minorHAnsi" w:hAnsiTheme="minorHAnsi"/>
        </w:rPr>
        <w:t>B5 (165x240mm)</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Ilość stron: </w:t>
      </w:r>
      <w:r w:rsidR="00252931" w:rsidRPr="00353C53">
        <w:rPr>
          <w:rFonts w:asciiTheme="minorHAnsi" w:hAnsiTheme="minorHAnsi"/>
        </w:rPr>
        <w:t>616</w:t>
      </w:r>
      <w:r w:rsidR="00327575" w:rsidRPr="00353C53">
        <w:rPr>
          <w:rFonts w:asciiTheme="minorHAnsi" w:hAnsiTheme="minorHAnsi"/>
        </w:rPr>
        <w:t>, 1+1</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Papier </w:t>
      </w:r>
      <w:r w:rsidR="00252931" w:rsidRPr="00353C53">
        <w:rPr>
          <w:rFonts w:asciiTheme="minorHAnsi" w:hAnsiTheme="minorHAnsi"/>
        </w:rPr>
        <w:t>offset 90 g</w:t>
      </w:r>
    </w:p>
    <w:p w:rsidR="00327575" w:rsidRPr="00353C53" w:rsidRDefault="00327575" w:rsidP="00EC0C5F">
      <w:pPr>
        <w:pStyle w:val="Akapitzlist"/>
        <w:numPr>
          <w:ilvl w:val="0"/>
          <w:numId w:val="34"/>
        </w:numPr>
        <w:rPr>
          <w:rFonts w:asciiTheme="minorHAnsi" w:hAnsiTheme="minorHAnsi"/>
        </w:rPr>
      </w:pPr>
      <w:r w:rsidRPr="00353C53">
        <w:rPr>
          <w:rFonts w:asciiTheme="minorHAnsi" w:hAnsiTheme="minorHAnsi"/>
        </w:rPr>
        <w:t>Oprawa szyta</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 xml:space="preserve">Okładka kartonowa, </w:t>
      </w:r>
      <w:r w:rsidR="00E860A1" w:rsidRPr="00353C53">
        <w:rPr>
          <w:rFonts w:asciiTheme="minorHAnsi" w:hAnsiTheme="minorHAnsi"/>
        </w:rPr>
        <w:t>300</w:t>
      </w:r>
      <w:r w:rsidR="00252931" w:rsidRPr="00353C53">
        <w:rPr>
          <w:rFonts w:asciiTheme="minorHAnsi" w:hAnsiTheme="minorHAnsi"/>
        </w:rPr>
        <w:t xml:space="preserve"> </w:t>
      </w:r>
      <w:r w:rsidRPr="00353C53">
        <w:rPr>
          <w:rFonts w:asciiTheme="minorHAnsi" w:hAnsiTheme="minorHAnsi"/>
        </w:rPr>
        <w:t>g, 4+0, folia błysk</w:t>
      </w:r>
    </w:p>
    <w:p w:rsidR="00EC0C5F" w:rsidRPr="00353C53" w:rsidRDefault="00EC0C5F" w:rsidP="00EC0C5F">
      <w:pPr>
        <w:pStyle w:val="Akapitzlist"/>
        <w:numPr>
          <w:ilvl w:val="0"/>
          <w:numId w:val="34"/>
        </w:numPr>
        <w:rPr>
          <w:rFonts w:asciiTheme="minorHAnsi" w:hAnsiTheme="minorHAnsi"/>
        </w:rPr>
      </w:pPr>
      <w:r w:rsidRPr="00353C53">
        <w:rPr>
          <w:rFonts w:asciiTheme="minorHAnsi" w:hAnsiTheme="minorHAnsi"/>
        </w:rPr>
        <w:t>Nakład: 150 egz</w:t>
      </w:r>
    </w:p>
    <w:p w:rsidR="00E860A1" w:rsidRPr="00353C53" w:rsidRDefault="00EC0C5F" w:rsidP="00640132">
      <w:pPr>
        <w:pStyle w:val="Akapitzlist"/>
        <w:numPr>
          <w:ilvl w:val="0"/>
          <w:numId w:val="34"/>
        </w:numPr>
        <w:rPr>
          <w:rFonts w:asciiTheme="minorHAnsi" w:hAnsiTheme="minorHAnsi"/>
        </w:rPr>
      </w:pPr>
      <w:r w:rsidRPr="00353C53">
        <w:rPr>
          <w:rFonts w:asciiTheme="minorHAnsi" w:hAnsiTheme="minorHAnsi"/>
          <w:color w:val="000000"/>
        </w:rPr>
        <w:lastRenderedPageBreak/>
        <w:t xml:space="preserve">wydruk próbny + proof okładki i stron kolorowych;  </w:t>
      </w:r>
      <w:r w:rsidRPr="00353C53">
        <w:rPr>
          <w:rFonts w:asciiTheme="minorHAnsi" w:hAnsiTheme="minorHAnsi"/>
        </w:rPr>
        <w:br/>
      </w:r>
      <w:r w:rsidRPr="00353C53">
        <w:rPr>
          <w:rFonts w:asciiTheme="minorHAnsi" w:hAnsiTheme="minorHAnsi"/>
          <w:color w:val="000000"/>
        </w:rPr>
        <w:t>Jakość, forma, kolorystyka i układ publikacji – nie gorsze niż w publikacjach wzorcowych Zamawiającego: Kwartalnik Historii Kultury Materialnej, Warszawa 2019</w:t>
      </w:r>
    </w:p>
    <w:p w:rsidR="00E860A1" w:rsidRPr="00353C53" w:rsidRDefault="00E860A1" w:rsidP="00E860A1">
      <w:pPr>
        <w:pStyle w:val="Akapitzlist"/>
        <w:ind w:left="862"/>
        <w:rPr>
          <w:rFonts w:asciiTheme="minorHAnsi" w:hAnsiTheme="minorHAnsi"/>
        </w:rPr>
      </w:pPr>
    </w:p>
    <w:p w:rsidR="00640132" w:rsidRPr="00353C53" w:rsidRDefault="00327575" w:rsidP="00327575">
      <w:pPr>
        <w:rPr>
          <w:b/>
          <w:sz w:val="20"/>
          <w:szCs w:val="20"/>
        </w:rPr>
      </w:pPr>
      <w:r w:rsidRPr="00353C53">
        <w:rPr>
          <w:sz w:val="20"/>
          <w:szCs w:val="20"/>
        </w:rPr>
        <w:t xml:space="preserve">III część Zamówienia: </w:t>
      </w:r>
      <w:r w:rsidR="00640132" w:rsidRPr="00353C53">
        <w:rPr>
          <w:sz w:val="20"/>
          <w:szCs w:val="20"/>
        </w:rPr>
        <w:br/>
      </w:r>
      <w:r w:rsidR="00640132" w:rsidRPr="00353C53">
        <w:rPr>
          <w:b/>
          <w:sz w:val="20"/>
          <w:szCs w:val="20"/>
        </w:rPr>
        <w:t xml:space="preserve">M. Dębińska </w:t>
      </w:r>
      <w:proofErr w:type="spellStart"/>
      <w:r w:rsidR="00640132" w:rsidRPr="00353C53">
        <w:rPr>
          <w:b/>
          <w:i/>
          <w:sz w:val="20"/>
          <w:szCs w:val="20"/>
        </w:rPr>
        <w:t>Transpłciowość</w:t>
      </w:r>
      <w:proofErr w:type="spellEnd"/>
      <w:r w:rsidR="00640132" w:rsidRPr="00353C53">
        <w:rPr>
          <w:b/>
          <w:i/>
          <w:sz w:val="20"/>
          <w:szCs w:val="20"/>
        </w:rPr>
        <w:t xml:space="preserve"> w Polsce… </w:t>
      </w:r>
      <w:r w:rsidR="00640132" w:rsidRPr="00353C53">
        <w:rPr>
          <w:b/>
          <w:sz w:val="20"/>
          <w:szCs w:val="20"/>
        </w:rPr>
        <w:t>[ISBN: 978-83-66463-33-2]</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 xml:space="preserve">Format: B5 </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 xml:space="preserve"> ilość stron 280, 1+1</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oprawa miękka klejona</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 xml:space="preserve"> okładka kartonowa 300g (4+0), folia błysk</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 xml:space="preserve"> papier: offset 90 g</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nakład 150 egz.</w:t>
      </w:r>
    </w:p>
    <w:p w:rsidR="00640132" w:rsidRPr="00353C53" w:rsidRDefault="00640132" w:rsidP="00640132">
      <w:pPr>
        <w:pStyle w:val="Akapitzlist"/>
        <w:numPr>
          <w:ilvl w:val="0"/>
          <w:numId w:val="34"/>
        </w:numPr>
        <w:rPr>
          <w:rFonts w:asciiTheme="minorHAnsi" w:hAnsiTheme="minorHAnsi"/>
        </w:rPr>
      </w:pPr>
      <w:r w:rsidRPr="00353C53">
        <w:rPr>
          <w:rFonts w:asciiTheme="minorHAnsi" w:hAnsiTheme="minorHAnsi"/>
        </w:rPr>
        <w:t xml:space="preserve"> wydruk próbny</w:t>
      </w:r>
      <w:r w:rsidRPr="00353C53">
        <w:rPr>
          <w:rFonts w:asciiTheme="minorHAnsi" w:hAnsiTheme="minorHAnsi"/>
        </w:rPr>
        <w:br/>
        <w:t>Jakość, forma, kolorystyka i układ publikacji – nie gorsze niż w publikacjach wzorcowych Zamawiającego:</w:t>
      </w:r>
      <w:r w:rsidRPr="00353C53">
        <w:rPr>
          <w:rFonts w:asciiTheme="minorHAnsi" w:hAnsiTheme="minorHAnsi"/>
        </w:rPr>
        <w:br/>
        <w:t xml:space="preserve">A. Soćko-Mucha </w:t>
      </w:r>
      <w:r w:rsidRPr="00353C53">
        <w:rPr>
          <w:rFonts w:asciiTheme="minorHAnsi" w:hAnsiTheme="minorHAnsi"/>
          <w:i/>
        </w:rPr>
        <w:t xml:space="preserve">Wokół bachtinowskiej teorii…, </w:t>
      </w:r>
      <w:r w:rsidRPr="00353C53">
        <w:rPr>
          <w:rFonts w:asciiTheme="minorHAnsi" w:hAnsiTheme="minorHAnsi"/>
        </w:rPr>
        <w:t>Kraków 2020</w:t>
      </w:r>
    </w:p>
    <w:p w:rsidR="00842532" w:rsidRPr="00353C53" w:rsidRDefault="00D07CD1" w:rsidP="00842532">
      <w:pPr>
        <w:rPr>
          <w:b/>
          <w:sz w:val="20"/>
          <w:szCs w:val="20"/>
        </w:rPr>
      </w:pPr>
      <w:r w:rsidRPr="00353C53">
        <w:rPr>
          <w:sz w:val="20"/>
          <w:szCs w:val="20"/>
        </w:rPr>
        <w:br/>
      </w:r>
      <w:r w:rsidR="00CE49BD" w:rsidRPr="00353C53">
        <w:rPr>
          <w:sz w:val="20"/>
          <w:szCs w:val="20"/>
        </w:rPr>
        <w:t xml:space="preserve">IV część Zamówienia: </w:t>
      </w:r>
      <w:r w:rsidR="00CE49BD" w:rsidRPr="00353C53">
        <w:rPr>
          <w:sz w:val="20"/>
          <w:szCs w:val="20"/>
        </w:rPr>
        <w:br/>
      </w:r>
      <w:r w:rsidR="00842532" w:rsidRPr="00353C53">
        <w:rPr>
          <w:b/>
          <w:sz w:val="20"/>
          <w:szCs w:val="20"/>
        </w:rPr>
        <w:t xml:space="preserve">A. Buko </w:t>
      </w:r>
      <w:r w:rsidR="00842532" w:rsidRPr="00353C53">
        <w:rPr>
          <w:b/>
          <w:i/>
          <w:sz w:val="20"/>
          <w:szCs w:val="20"/>
        </w:rPr>
        <w:t>Bodzia</w:t>
      </w:r>
      <w:r w:rsidR="00842532" w:rsidRPr="00353C53">
        <w:rPr>
          <w:b/>
          <w:sz w:val="20"/>
          <w:szCs w:val="20"/>
        </w:rPr>
        <w:t>… [ISBN 978-83-63760-69-4] - dodruk</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rPr>
        <w:t>format: A4</w:t>
      </w:r>
    </w:p>
    <w:p w:rsidR="004A25B5" w:rsidRPr="00353C53" w:rsidRDefault="00842532" w:rsidP="004A25B5">
      <w:pPr>
        <w:pStyle w:val="Akapitzlist"/>
        <w:numPr>
          <w:ilvl w:val="0"/>
          <w:numId w:val="34"/>
        </w:numPr>
        <w:rPr>
          <w:rFonts w:asciiTheme="minorHAnsi" w:hAnsiTheme="minorHAnsi"/>
        </w:rPr>
      </w:pPr>
      <w:r w:rsidRPr="00353C53">
        <w:rPr>
          <w:rFonts w:asciiTheme="minorHAnsi" w:hAnsiTheme="minorHAnsi"/>
        </w:rPr>
        <w:t xml:space="preserve">Ilość stron: </w:t>
      </w:r>
      <w:r w:rsidR="000D2A98" w:rsidRPr="00353C53">
        <w:rPr>
          <w:rFonts w:asciiTheme="minorHAnsi" w:hAnsiTheme="minorHAnsi"/>
        </w:rPr>
        <w:t xml:space="preserve">640, </w:t>
      </w:r>
      <w:r w:rsidRPr="00353C53">
        <w:rPr>
          <w:rFonts w:asciiTheme="minorHAnsi" w:hAnsiTheme="minorHAnsi"/>
        </w:rPr>
        <w:t>w tym 96 stron w części o paginacji arabskiej z kolorowymi ilustracjami włamanymi w tekst (</w:t>
      </w:r>
      <w:proofErr w:type="spellStart"/>
      <w:r w:rsidRPr="00353C53">
        <w:rPr>
          <w:rFonts w:asciiTheme="minorHAnsi" w:hAnsiTheme="minorHAnsi"/>
        </w:rPr>
        <w:t>str</w:t>
      </w:r>
      <w:proofErr w:type="spellEnd"/>
      <w:r w:rsidRPr="00353C53">
        <w:rPr>
          <w:rFonts w:asciiTheme="minorHAnsi" w:hAnsiTheme="minorHAnsi"/>
        </w:rPr>
        <w:t xml:space="preserve">: </w:t>
      </w:r>
      <w:r w:rsidR="004A25B5" w:rsidRPr="00353C53">
        <w:rPr>
          <w:rFonts w:asciiTheme="minorHAnsi" w:hAnsiTheme="minorHAnsi"/>
        </w:rPr>
        <w:t>22, 23, 25, 26, 27, 28, 34, 46, 53, 54, 55, 59, 61, 62, 68, 69, 70, 71, 72, 73, 74, 75, 76,</w:t>
      </w:r>
    </w:p>
    <w:p w:rsidR="004A25B5" w:rsidRPr="00353C53" w:rsidRDefault="004A25B5" w:rsidP="004A25B5">
      <w:pPr>
        <w:pStyle w:val="Akapitzlist"/>
        <w:numPr>
          <w:ilvl w:val="0"/>
          <w:numId w:val="34"/>
        </w:numPr>
        <w:rPr>
          <w:rFonts w:asciiTheme="minorHAnsi" w:hAnsiTheme="minorHAnsi"/>
        </w:rPr>
      </w:pPr>
      <w:r w:rsidRPr="00353C53">
        <w:rPr>
          <w:rFonts w:asciiTheme="minorHAnsi" w:hAnsiTheme="minorHAnsi"/>
        </w:rPr>
        <w:t>77, 78, 79, 80, 81, 82, 87, 88, 92, 108, 109, 110, 118, 120, 127, 134, 136, 137, 138, 139, 140,</w:t>
      </w:r>
    </w:p>
    <w:p w:rsidR="004A25B5" w:rsidRPr="00353C53" w:rsidRDefault="004A25B5" w:rsidP="004A25B5">
      <w:pPr>
        <w:pStyle w:val="Akapitzlist"/>
        <w:numPr>
          <w:ilvl w:val="0"/>
          <w:numId w:val="34"/>
        </w:numPr>
        <w:rPr>
          <w:rFonts w:asciiTheme="minorHAnsi" w:hAnsiTheme="minorHAnsi"/>
        </w:rPr>
      </w:pPr>
      <w:r w:rsidRPr="00353C53">
        <w:rPr>
          <w:rFonts w:asciiTheme="minorHAnsi" w:hAnsiTheme="minorHAnsi"/>
        </w:rPr>
        <w:t>142, 145, 146, 158, 161, 162, 167, 169, 171, 174, 209, 210, 211, 212, 213, 214, 215, 216, 217,</w:t>
      </w:r>
    </w:p>
    <w:p w:rsidR="004A25B5" w:rsidRPr="00353C53" w:rsidRDefault="004A25B5" w:rsidP="004A25B5">
      <w:pPr>
        <w:pStyle w:val="Akapitzlist"/>
        <w:numPr>
          <w:ilvl w:val="0"/>
          <w:numId w:val="34"/>
        </w:numPr>
        <w:rPr>
          <w:rFonts w:asciiTheme="minorHAnsi" w:hAnsiTheme="minorHAnsi"/>
        </w:rPr>
      </w:pPr>
      <w:r w:rsidRPr="00353C53">
        <w:rPr>
          <w:rFonts w:asciiTheme="minorHAnsi" w:hAnsiTheme="minorHAnsi"/>
        </w:rPr>
        <w:t>218, 219, 220, 221, 226, 227, 256, 257, 261, 264, 280, 281, 286, 288, 289, 291, 293, 295, 299,</w:t>
      </w:r>
    </w:p>
    <w:p w:rsidR="004A25B5" w:rsidRPr="00353C53" w:rsidRDefault="004A25B5" w:rsidP="004A25B5">
      <w:pPr>
        <w:pStyle w:val="Akapitzlist"/>
        <w:numPr>
          <w:ilvl w:val="0"/>
          <w:numId w:val="34"/>
        </w:numPr>
        <w:rPr>
          <w:rFonts w:asciiTheme="minorHAnsi" w:hAnsiTheme="minorHAnsi"/>
        </w:rPr>
      </w:pPr>
      <w:r w:rsidRPr="00353C53">
        <w:rPr>
          <w:rFonts w:asciiTheme="minorHAnsi" w:hAnsiTheme="minorHAnsi"/>
        </w:rPr>
        <w:t>308, 323, 324, 336, 339, 342, 344, 350, 352, 355, 356, 363, 365, 367, 369, 370, 371, 372, 375,</w:t>
      </w:r>
    </w:p>
    <w:p w:rsidR="004A25B5" w:rsidRPr="00353C53" w:rsidRDefault="004A25B5" w:rsidP="004A25B5">
      <w:pPr>
        <w:pStyle w:val="Akapitzlist"/>
        <w:numPr>
          <w:ilvl w:val="0"/>
          <w:numId w:val="34"/>
        </w:numPr>
        <w:rPr>
          <w:rFonts w:asciiTheme="minorHAnsi" w:hAnsiTheme="minorHAnsi"/>
        </w:rPr>
      </w:pPr>
      <w:r w:rsidRPr="00353C53">
        <w:rPr>
          <w:rFonts w:asciiTheme="minorHAnsi" w:hAnsiTheme="minorHAnsi"/>
        </w:rPr>
        <w:t>412, 414, 415, 416, 419, 420, 421, 422, 431, 432, 440, 442, 446, 452, 455, 488, 490, 496, 498,</w:t>
      </w:r>
    </w:p>
    <w:p w:rsidR="00842532" w:rsidRPr="00353C53" w:rsidRDefault="004A25B5" w:rsidP="004A25B5">
      <w:pPr>
        <w:pStyle w:val="Akapitzlist"/>
        <w:numPr>
          <w:ilvl w:val="0"/>
          <w:numId w:val="34"/>
        </w:numPr>
        <w:rPr>
          <w:rFonts w:asciiTheme="minorHAnsi" w:hAnsiTheme="minorHAnsi"/>
        </w:rPr>
      </w:pPr>
      <w:r w:rsidRPr="00353C53">
        <w:rPr>
          <w:rFonts w:asciiTheme="minorHAnsi" w:hAnsiTheme="minorHAnsi"/>
        </w:rPr>
        <w:t>502, 505)</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rPr>
        <w:t xml:space="preserve">Papier kreda </w:t>
      </w:r>
      <w:proofErr w:type="spellStart"/>
      <w:r w:rsidRPr="00353C53">
        <w:rPr>
          <w:rFonts w:asciiTheme="minorHAnsi" w:hAnsiTheme="minorHAnsi"/>
        </w:rPr>
        <w:t>silk</w:t>
      </w:r>
      <w:proofErr w:type="spellEnd"/>
      <w:r w:rsidRPr="00353C53">
        <w:rPr>
          <w:rFonts w:asciiTheme="minorHAnsi" w:hAnsiTheme="minorHAnsi"/>
        </w:rPr>
        <w:t xml:space="preserve"> lub podobny </w:t>
      </w:r>
      <w:r w:rsidR="004A25B5" w:rsidRPr="00353C53">
        <w:rPr>
          <w:rFonts w:asciiTheme="minorHAnsi" w:hAnsiTheme="minorHAnsi"/>
        </w:rPr>
        <w:t>8</w:t>
      </w:r>
      <w:r w:rsidRPr="00353C53">
        <w:rPr>
          <w:rFonts w:asciiTheme="minorHAnsi" w:hAnsiTheme="minorHAnsi"/>
        </w:rPr>
        <w:t>0 g</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rPr>
        <w:t xml:space="preserve">Oprawa </w:t>
      </w:r>
      <w:r w:rsidR="000D2A98" w:rsidRPr="00353C53">
        <w:rPr>
          <w:rFonts w:asciiTheme="minorHAnsi" w:hAnsiTheme="minorHAnsi"/>
        </w:rPr>
        <w:t>szyto-</w:t>
      </w:r>
      <w:r w:rsidRPr="00353C53">
        <w:rPr>
          <w:rFonts w:asciiTheme="minorHAnsi" w:hAnsiTheme="minorHAnsi"/>
        </w:rPr>
        <w:t xml:space="preserve"> klejona</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rPr>
        <w:t>Okładka kartonowa, 300 g, 4+0, folia błysk</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rPr>
        <w:t>Nakład: 50 egz</w:t>
      </w:r>
    </w:p>
    <w:p w:rsidR="00842532" w:rsidRPr="00353C53" w:rsidRDefault="00842532" w:rsidP="00842532">
      <w:pPr>
        <w:pStyle w:val="Akapitzlist"/>
        <w:numPr>
          <w:ilvl w:val="0"/>
          <w:numId w:val="34"/>
        </w:numPr>
        <w:rPr>
          <w:rFonts w:asciiTheme="minorHAnsi" w:hAnsiTheme="minorHAnsi"/>
        </w:rPr>
      </w:pPr>
      <w:r w:rsidRPr="00353C53">
        <w:rPr>
          <w:rFonts w:asciiTheme="minorHAnsi" w:hAnsiTheme="minorHAnsi"/>
          <w:color w:val="000000"/>
        </w:rPr>
        <w:t xml:space="preserve">wydruk próbny + proof okładki i stron kolorowych;  </w:t>
      </w:r>
      <w:r w:rsidRPr="00353C53">
        <w:rPr>
          <w:rFonts w:asciiTheme="minorHAnsi" w:hAnsiTheme="minorHAnsi"/>
        </w:rPr>
        <w:br/>
      </w:r>
      <w:r w:rsidRPr="00353C53">
        <w:rPr>
          <w:rFonts w:asciiTheme="minorHAnsi" w:hAnsiTheme="minorHAnsi"/>
          <w:color w:val="000000"/>
        </w:rPr>
        <w:t xml:space="preserve">Jakość, forma, kolorystyka i układ publikacji – nie gorsze niż w publikacjach wzorcowych Zamawiającego: </w:t>
      </w:r>
      <w:r w:rsidR="000D2A98" w:rsidRPr="00353C53">
        <w:rPr>
          <w:rFonts w:asciiTheme="minorHAnsi" w:hAnsiTheme="minorHAnsi"/>
          <w:color w:val="000000"/>
        </w:rPr>
        <w:t>A. Buko [red.]Bodzia</w:t>
      </w:r>
      <w:r w:rsidRPr="00353C53">
        <w:rPr>
          <w:rFonts w:asciiTheme="minorHAnsi" w:hAnsiTheme="minorHAnsi"/>
          <w:color w:val="000000"/>
        </w:rPr>
        <w:t>… Warszawa, 2016.</w:t>
      </w:r>
    </w:p>
    <w:p w:rsidR="00842532" w:rsidRPr="00353C53" w:rsidRDefault="00842532" w:rsidP="00842532">
      <w:pPr>
        <w:rPr>
          <w:rFonts w:cs="Segoe UI"/>
          <w:color w:val="172B4D"/>
          <w:sz w:val="20"/>
          <w:szCs w:val="20"/>
          <w:shd w:val="clear" w:color="auto" w:fill="FFFFFF"/>
        </w:rPr>
      </w:pPr>
    </w:p>
    <w:p w:rsidR="00327575" w:rsidRPr="00353C53" w:rsidRDefault="00CE49BD" w:rsidP="00327575">
      <w:pPr>
        <w:rPr>
          <w:b/>
          <w:sz w:val="20"/>
          <w:szCs w:val="20"/>
        </w:rPr>
      </w:pPr>
      <w:r w:rsidRPr="00353C53">
        <w:rPr>
          <w:sz w:val="20"/>
          <w:szCs w:val="20"/>
        </w:rPr>
        <w:t xml:space="preserve">V część Zamówienia: </w:t>
      </w:r>
      <w:r w:rsidRPr="00353C53">
        <w:rPr>
          <w:sz w:val="20"/>
          <w:szCs w:val="20"/>
        </w:rPr>
        <w:br/>
      </w:r>
      <w:r w:rsidR="00327575" w:rsidRPr="00353C53">
        <w:rPr>
          <w:b/>
          <w:sz w:val="20"/>
          <w:szCs w:val="20"/>
        </w:rPr>
        <w:t xml:space="preserve">A. Buko </w:t>
      </w:r>
      <w:r w:rsidR="00327575" w:rsidRPr="00353C53">
        <w:rPr>
          <w:b/>
          <w:i/>
          <w:sz w:val="20"/>
          <w:szCs w:val="20"/>
        </w:rPr>
        <w:t>Początki chrześcijaństwa</w:t>
      </w:r>
      <w:r w:rsidR="00327575" w:rsidRPr="00353C53">
        <w:rPr>
          <w:b/>
          <w:sz w:val="20"/>
          <w:szCs w:val="20"/>
        </w:rPr>
        <w:t>… [ISBN 978-83-949882-1-0] - dodruk</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format: A4</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Ilość stron: 396 (o paginacji I–VIII oraz 1–388), w tym 96 stron w części o paginacji arabskiej z kolorowymi ilustracjami włamanymi w tekst (</w:t>
      </w:r>
      <w:proofErr w:type="spellStart"/>
      <w:r w:rsidRPr="00353C53">
        <w:rPr>
          <w:rFonts w:asciiTheme="minorHAnsi" w:hAnsiTheme="minorHAnsi"/>
        </w:rPr>
        <w:t>str</w:t>
      </w:r>
      <w:proofErr w:type="spellEnd"/>
      <w:r w:rsidRPr="00353C53">
        <w:rPr>
          <w:rFonts w:asciiTheme="minorHAnsi" w:hAnsiTheme="minorHAnsi"/>
        </w:rPr>
        <w:t>: 8, 9, 30, 31, 33, 35, 36, 37, 39, 40, 42, 43, 44, 47, 48, 49, 50, 55, 56, 57, 60, 62, 63, 68, 69, 73, 74, 79, 81, 83, 84, 85, 92, 94, 95, 96, 97, 98, 101, 104, 105, 106, 107, 108, 109, 110, 111, 112, 114, 117, 119, 120, 121, 123, 126, 129, 130, 132, 134, 135, 136, 137, 138, 139, 141, 142, 143, 144, 145, 146, 147, 155, 156, 157, 161, 162, 167, 170, 171, 184, 189, 199, 200, 205, 206, 207, 208, 209, 231, 236, 237, 238, 246, 247, 314, 315)</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 xml:space="preserve">Papier kreda </w:t>
      </w:r>
      <w:proofErr w:type="spellStart"/>
      <w:r w:rsidRPr="00353C53">
        <w:rPr>
          <w:rFonts w:asciiTheme="minorHAnsi" w:hAnsiTheme="minorHAnsi"/>
        </w:rPr>
        <w:t>silk</w:t>
      </w:r>
      <w:proofErr w:type="spellEnd"/>
      <w:r w:rsidRPr="00353C53">
        <w:rPr>
          <w:rFonts w:asciiTheme="minorHAnsi" w:hAnsiTheme="minorHAnsi"/>
        </w:rPr>
        <w:t xml:space="preserve"> lub podobny 90 g</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Oprawa miękka, klejona</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 xml:space="preserve">Okładka kartonowa, </w:t>
      </w:r>
      <w:r w:rsidR="00E860A1" w:rsidRPr="00353C53">
        <w:rPr>
          <w:rFonts w:asciiTheme="minorHAnsi" w:hAnsiTheme="minorHAnsi"/>
        </w:rPr>
        <w:t>300</w:t>
      </w:r>
      <w:r w:rsidRPr="00353C53">
        <w:rPr>
          <w:rFonts w:asciiTheme="minorHAnsi" w:hAnsiTheme="minorHAnsi"/>
        </w:rPr>
        <w:t xml:space="preserve"> g, 4+0, folia błysk</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rPr>
        <w:t>Nakład: 50 egz</w:t>
      </w:r>
    </w:p>
    <w:p w:rsidR="00327575" w:rsidRPr="00353C53" w:rsidRDefault="00327575" w:rsidP="00327575">
      <w:pPr>
        <w:pStyle w:val="Akapitzlist"/>
        <w:numPr>
          <w:ilvl w:val="0"/>
          <w:numId w:val="34"/>
        </w:numPr>
        <w:rPr>
          <w:rFonts w:asciiTheme="minorHAnsi" w:hAnsiTheme="minorHAnsi"/>
        </w:rPr>
      </w:pPr>
      <w:r w:rsidRPr="00353C53">
        <w:rPr>
          <w:rFonts w:asciiTheme="minorHAnsi" w:hAnsiTheme="minorHAnsi"/>
          <w:color w:val="000000"/>
        </w:rPr>
        <w:t xml:space="preserve">wydruk próbny + proof okładki i stron kolorowych;  </w:t>
      </w:r>
      <w:r w:rsidRPr="00353C53">
        <w:rPr>
          <w:rFonts w:asciiTheme="minorHAnsi" w:hAnsiTheme="minorHAnsi"/>
        </w:rPr>
        <w:br/>
      </w:r>
      <w:r w:rsidRPr="00353C53">
        <w:rPr>
          <w:rFonts w:asciiTheme="minorHAnsi" w:hAnsiTheme="minorHAnsi"/>
          <w:color w:val="000000"/>
        </w:rPr>
        <w:t xml:space="preserve">Jakość, forma, kolorystyka i układ publikacji – nie gorsze niż w publikacjach wzorcowych Zamawiającego: </w:t>
      </w:r>
      <w:r w:rsidR="000D2A98" w:rsidRPr="00353C53">
        <w:rPr>
          <w:rFonts w:asciiTheme="minorHAnsi" w:hAnsiTheme="minorHAnsi"/>
          <w:color w:val="000000"/>
        </w:rPr>
        <w:t>A. Buko P</w:t>
      </w:r>
      <w:r w:rsidR="000D2A98" w:rsidRPr="00353C53">
        <w:rPr>
          <w:rFonts w:asciiTheme="minorHAnsi" w:hAnsiTheme="minorHAnsi"/>
          <w:i/>
          <w:color w:val="000000"/>
        </w:rPr>
        <w:t>oczątki chrześcijaństwa..</w:t>
      </w:r>
      <w:r w:rsidRPr="00353C53">
        <w:rPr>
          <w:rFonts w:asciiTheme="minorHAnsi" w:hAnsiTheme="minorHAnsi"/>
          <w:color w:val="000000"/>
        </w:rPr>
        <w:t>.</w:t>
      </w:r>
      <w:r w:rsidR="000D2A98" w:rsidRPr="00353C53">
        <w:rPr>
          <w:rFonts w:asciiTheme="minorHAnsi" w:hAnsiTheme="minorHAnsi"/>
          <w:color w:val="000000"/>
        </w:rPr>
        <w:t>Warszawa, 2018</w:t>
      </w:r>
    </w:p>
    <w:p w:rsidR="00EC0C5F" w:rsidRPr="00353C53" w:rsidRDefault="00EC0C5F" w:rsidP="00EC0C5F">
      <w:pPr>
        <w:rPr>
          <w:rFonts w:cs="Segoe UI"/>
          <w:color w:val="172B4D"/>
          <w:sz w:val="20"/>
          <w:szCs w:val="20"/>
          <w:shd w:val="clear" w:color="auto" w:fill="FFFFFF"/>
        </w:rPr>
      </w:pPr>
    </w:p>
    <w:p w:rsidR="00327575" w:rsidRPr="00353C53" w:rsidRDefault="00CE49BD" w:rsidP="00327575">
      <w:pPr>
        <w:rPr>
          <w:b/>
          <w:sz w:val="20"/>
          <w:szCs w:val="20"/>
        </w:rPr>
      </w:pPr>
      <w:r w:rsidRPr="00353C53">
        <w:rPr>
          <w:sz w:val="20"/>
          <w:szCs w:val="20"/>
        </w:rPr>
        <w:lastRenderedPageBreak/>
        <w:t>VI</w:t>
      </w:r>
      <w:r w:rsidR="00327575" w:rsidRPr="00353C53">
        <w:rPr>
          <w:sz w:val="20"/>
          <w:szCs w:val="20"/>
        </w:rPr>
        <w:t xml:space="preserve"> część Zamówienia: </w:t>
      </w:r>
      <w:r w:rsidR="00D07CD1" w:rsidRPr="00353C53">
        <w:rPr>
          <w:sz w:val="20"/>
          <w:szCs w:val="20"/>
        </w:rPr>
        <w:br/>
      </w:r>
      <w:r w:rsidR="00896593">
        <w:rPr>
          <w:b/>
          <w:sz w:val="20"/>
          <w:szCs w:val="20"/>
        </w:rPr>
        <w:t xml:space="preserve">    </w:t>
      </w:r>
      <w:proofErr w:type="spellStart"/>
      <w:r w:rsidR="00D07CD1" w:rsidRPr="00353C53">
        <w:rPr>
          <w:b/>
          <w:sz w:val="20"/>
          <w:szCs w:val="20"/>
        </w:rPr>
        <w:t>O.M.Przybyłowicz</w:t>
      </w:r>
      <w:proofErr w:type="spellEnd"/>
      <w:r w:rsidR="00327575" w:rsidRPr="00353C53">
        <w:rPr>
          <w:b/>
          <w:sz w:val="20"/>
          <w:szCs w:val="20"/>
        </w:rPr>
        <w:t xml:space="preserve"> </w:t>
      </w:r>
      <w:r w:rsidR="00D07CD1" w:rsidRPr="00353C53">
        <w:rPr>
          <w:b/>
          <w:i/>
          <w:sz w:val="20"/>
          <w:szCs w:val="20"/>
        </w:rPr>
        <w:t>Reguła jest wozem do nieba</w:t>
      </w:r>
      <w:r w:rsidR="00327575" w:rsidRPr="00353C53">
        <w:rPr>
          <w:b/>
          <w:sz w:val="20"/>
          <w:szCs w:val="20"/>
        </w:rPr>
        <w:t xml:space="preserve">… [ISBN </w:t>
      </w:r>
      <w:r w:rsidR="00D07CD1" w:rsidRPr="00353C53">
        <w:rPr>
          <w:b/>
          <w:sz w:val="20"/>
          <w:szCs w:val="20"/>
        </w:rPr>
        <w:t xml:space="preserve">978-83-63760-88-5 </w:t>
      </w:r>
      <w:r w:rsidR="00327575" w:rsidRPr="00353C53">
        <w:rPr>
          <w:b/>
          <w:sz w:val="20"/>
          <w:szCs w:val="20"/>
        </w:rPr>
        <w:t>] - dodruk</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 Format: B5 (165x235 mm)</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 ilość stron 448, w tym 38 stron z ilustracjami włamanymi w tekst (</w:t>
      </w:r>
      <w:proofErr w:type="spellStart"/>
      <w:r w:rsidRPr="00353C53">
        <w:rPr>
          <w:rFonts w:asciiTheme="minorHAnsi" w:hAnsiTheme="minorHAnsi"/>
        </w:rPr>
        <w:t>str</w:t>
      </w:r>
      <w:proofErr w:type="spellEnd"/>
      <w:r w:rsidRPr="00353C53">
        <w:rPr>
          <w:rFonts w:asciiTheme="minorHAnsi" w:hAnsiTheme="minorHAnsi"/>
        </w:rPr>
        <w:t>: 44, 48, 49, 112, 115, 116, 122, 140, 149, 153, 154, 158, 162, 166, 168, 172, 176, 178, 186, 187, 192, 200, 203, 204, 206, 208, 210, 214, 215, 220, 224, 225, 268, 281, 282, 290, 312, 339)</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oprawa miękka klejona</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 okładka kartonowa 300g (4+0), folia błysk</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 papier: kreda </w:t>
      </w:r>
      <w:proofErr w:type="spellStart"/>
      <w:r w:rsidRPr="00353C53">
        <w:rPr>
          <w:rFonts w:asciiTheme="minorHAnsi" w:hAnsiTheme="minorHAnsi"/>
        </w:rPr>
        <w:t>silk</w:t>
      </w:r>
      <w:proofErr w:type="spellEnd"/>
      <w:r w:rsidRPr="00353C53">
        <w:rPr>
          <w:rFonts w:asciiTheme="minorHAnsi" w:hAnsiTheme="minorHAnsi"/>
        </w:rPr>
        <w:t xml:space="preserve"> 90 g</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nakład 50 egz.</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 wydruk próbny</w:t>
      </w:r>
      <w:r w:rsidRPr="00353C53">
        <w:rPr>
          <w:rFonts w:asciiTheme="minorHAnsi" w:hAnsiTheme="minorHAnsi"/>
        </w:rPr>
        <w:br/>
        <w:t>Jakość, forma, kolorystyka i układ publikacji – nie gorsze niż w publikacjach wzorcowych Zamawiającego:</w:t>
      </w:r>
      <w:r w:rsidRPr="00353C53">
        <w:rPr>
          <w:rFonts w:asciiTheme="minorHAnsi" w:hAnsiTheme="minorHAnsi"/>
        </w:rPr>
        <w:br/>
      </w:r>
      <w:r w:rsidR="00CE49BD" w:rsidRPr="00353C53">
        <w:rPr>
          <w:rFonts w:asciiTheme="minorHAnsi" w:hAnsiTheme="minorHAnsi"/>
        </w:rPr>
        <w:t xml:space="preserve">O.M. Przybyłowicz </w:t>
      </w:r>
      <w:r w:rsidR="00CE49BD" w:rsidRPr="00353C53">
        <w:rPr>
          <w:rFonts w:asciiTheme="minorHAnsi" w:hAnsiTheme="minorHAnsi"/>
          <w:i/>
        </w:rPr>
        <w:t>Reguła jest wozem do nieba .. .</w:t>
      </w:r>
      <w:r w:rsidR="00CE49BD" w:rsidRPr="00353C53">
        <w:rPr>
          <w:rFonts w:asciiTheme="minorHAnsi" w:hAnsiTheme="minorHAnsi"/>
        </w:rPr>
        <w:t>Warszawa 2017</w:t>
      </w:r>
    </w:p>
    <w:p w:rsidR="00E860A1" w:rsidRPr="00353C53" w:rsidRDefault="00E860A1" w:rsidP="00E860A1">
      <w:pPr>
        <w:pStyle w:val="Akapitzlist"/>
        <w:ind w:left="862"/>
        <w:rPr>
          <w:rFonts w:asciiTheme="minorHAnsi" w:hAnsiTheme="minorHAnsi"/>
        </w:rPr>
      </w:pPr>
    </w:p>
    <w:p w:rsidR="00D07CD1" w:rsidRPr="00353C53" w:rsidRDefault="00CE49BD" w:rsidP="00D07CD1">
      <w:pPr>
        <w:rPr>
          <w:b/>
          <w:sz w:val="20"/>
          <w:szCs w:val="20"/>
        </w:rPr>
      </w:pPr>
      <w:r w:rsidRPr="00353C53">
        <w:rPr>
          <w:sz w:val="20"/>
          <w:szCs w:val="20"/>
        </w:rPr>
        <w:t>VII</w:t>
      </w:r>
      <w:r w:rsidR="00D07CD1" w:rsidRPr="00353C53">
        <w:rPr>
          <w:sz w:val="20"/>
          <w:szCs w:val="20"/>
        </w:rPr>
        <w:t xml:space="preserve"> część Zamówienia: </w:t>
      </w:r>
      <w:r w:rsidR="00D07CD1" w:rsidRPr="00353C53">
        <w:rPr>
          <w:sz w:val="20"/>
          <w:szCs w:val="20"/>
        </w:rPr>
        <w:br/>
      </w:r>
      <w:r w:rsidR="00D07CD1" w:rsidRPr="00353C53">
        <w:rPr>
          <w:b/>
          <w:sz w:val="20"/>
          <w:szCs w:val="20"/>
        </w:rPr>
        <w:t>S. Suchodolski M</w:t>
      </w:r>
      <w:r w:rsidR="00D07CD1" w:rsidRPr="00353C53">
        <w:rPr>
          <w:b/>
          <w:i/>
          <w:sz w:val="20"/>
          <w:szCs w:val="20"/>
        </w:rPr>
        <w:t>oneta polska i obca</w:t>
      </w:r>
      <w:r w:rsidR="00E860A1" w:rsidRPr="00353C53">
        <w:rPr>
          <w:b/>
          <w:sz w:val="20"/>
          <w:szCs w:val="20"/>
        </w:rPr>
        <w:t xml:space="preserve"> </w:t>
      </w:r>
      <w:r w:rsidR="00E860A1" w:rsidRPr="00353C53">
        <w:rPr>
          <w:b/>
          <w:i/>
          <w:sz w:val="20"/>
          <w:szCs w:val="20"/>
        </w:rPr>
        <w:t>w średniowieczu</w:t>
      </w:r>
      <w:r w:rsidR="00D07CD1" w:rsidRPr="00353C53">
        <w:rPr>
          <w:b/>
          <w:sz w:val="20"/>
          <w:szCs w:val="20"/>
        </w:rPr>
        <w:t xml:space="preserve"> [ISBN 978-83-63760-88-5 ] - dodruk</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Format: B5</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ilość stron 640 (1+1)</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oprawa </w:t>
      </w:r>
      <w:r w:rsidR="000D2A98" w:rsidRPr="00353C53">
        <w:rPr>
          <w:rFonts w:asciiTheme="minorHAnsi" w:hAnsiTheme="minorHAnsi"/>
        </w:rPr>
        <w:t>szyto-</w:t>
      </w:r>
      <w:r w:rsidRPr="00353C53">
        <w:rPr>
          <w:rFonts w:asciiTheme="minorHAnsi" w:hAnsiTheme="minorHAnsi"/>
        </w:rPr>
        <w:t>klejona</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 xml:space="preserve">okładka kartonowa 300 g, 4+0, folia błysk </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papier: offset 90 g</w:t>
      </w:r>
    </w:p>
    <w:p w:rsidR="00D07CD1" w:rsidRPr="00353C53" w:rsidRDefault="00D07CD1" w:rsidP="00D07CD1">
      <w:pPr>
        <w:pStyle w:val="Akapitzlist"/>
        <w:numPr>
          <w:ilvl w:val="0"/>
          <w:numId w:val="34"/>
        </w:numPr>
        <w:rPr>
          <w:rFonts w:asciiTheme="minorHAnsi" w:hAnsiTheme="minorHAnsi"/>
        </w:rPr>
      </w:pPr>
      <w:r w:rsidRPr="00353C53">
        <w:rPr>
          <w:rFonts w:asciiTheme="minorHAnsi" w:hAnsiTheme="minorHAnsi"/>
        </w:rPr>
        <w:t>nakład 50 egz.</w:t>
      </w:r>
    </w:p>
    <w:p w:rsidR="008F557B" w:rsidRPr="008F557B" w:rsidRDefault="00D07CD1" w:rsidP="008F557B">
      <w:pPr>
        <w:pStyle w:val="Akapitzlist"/>
        <w:numPr>
          <w:ilvl w:val="0"/>
          <w:numId w:val="34"/>
        </w:numPr>
        <w:spacing w:line="240" w:lineRule="atLeast"/>
      </w:pPr>
      <w:r w:rsidRPr="00353C53">
        <w:rPr>
          <w:rFonts w:asciiTheme="minorHAnsi" w:hAnsiTheme="minorHAnsi"/>
        </w:rPr>
        <w:t xml:space="preserve"> wydruk próbny</w:t>
      </w:r>
      <w:r w:rsidRPr="00353C53">
        <w:rPr>
          <w:rFonts w:asciiTheme="minorHAnsi" w:hAnsiTheme="minorHAnsi"/>
        </w:rPr>
        <w:br/>
        <w:t xml:space="preserve">Jakość, forma, kolorystyka i układ publikacji – nie gorsze niż w publikacjach wzorcowych Zamawiającego: </w:t>
      </w:r>
      <w:r w:rsidR="00CE49BD" w:rsidRPr="00353C53">
        <w:rPr>
          <w:rFonts w:asciiTheme="minorHAnsi" w:hAnsiTheme="minorHAnsi"/>
        </w:rPr>
        <w:t>S. Suchodolski M</w:t>
      </w:r>
      <w:r w:rsidR="00CE49BD" w:rsidRPr="00353C53">
        <w:rPr>
          <w:rFonts w:asciiTheme="minorHAnsi" w:hAnsiTheme="minorHAnsi"/>
          <w:i/>
        </w:rPr>
        <w:t>oneta polska i obca</w:t>
      </w:r>
      <w:r w:rsidR="00CE49BD" w:rsidRPr="00353C53">
        <w:rPr>
          <w:rFonts w:asciiTheme="minorHAnsi" w:hAnsiTheme="minorHAnsi"/>
        </w:rPr>
        <w:t xml:space="preserve"> </w:t>
      </w:r>
      <w:r w:rsidR="00CE49BD" w:rsidRPr="00353C53">
        <w:rPr>
          <w:rFonts w:asciiTheme="minorHAnsi" w:hAnsiTheme="minorHAnsi"/>
          <w:i/>
        </w:rPr>
        <w:t>w średniowieczu</w:t>
      </w:r>
    </w:p>
    <w:p w:rsidR="008F557B" w:rsidRPr="008F557B" w:rsidRDefault="008F557B" w:rsidP="008F557B">
      <w:pPr>
        <w:spacing w:after="0" w:line="240" w:lineRule="atLeast"/>
        <w:rPr>
          <w:sz w:val="20"/>
          <w:szCs w:val="20"/>
        </w:rPr>
      </w:pPr>
    </w:p>
    <w:p w:rsidR="008F557B" w:rsidRDefault="008F557B" w:rsidP="008F557B">
      <w:pPr>
        <w:spacing w:after="0" w:line="300" w:lineRule="atLeast"/>
        <w:rPr>
          <w:sz w:val="20"/>
          <w:szCs w:val="20"/>
        </w:rPr>
      </w:pPr>
      <w:r w:rsidRPr="008F557B">
        <w:rPr>
          <w:sz w:val="20"/>
          <w:szCs w:val="20"/>
        </w:rPr>
        <w:t>VIII część Zamówienia:</w:t>
      </w:r>
    </w:p>
    <w:p w:rsidR="008F557B" w:rsidRDefault="008F557B" w:rsidP="008F557B">
      <w:pPr>
        <w:spacing w:after="0" w:line="300" w:lineRule="atLeast"/>
        <w:rPr>
          <w:rFonts w:eastAsia="Times New Roman" w:cs="Times New Roman"/>
          <w:b/>
          <w:sz w:val="20"/>
          <w:szCs w:val="20"/>
          <w:lang w:eastAsia="pl-PL"/>
        </w:rPr>
      </w:pPr>
      <w:r w:rsidRPr="008F557B">
        <w:rPr>
          <w:sz w:val="20"/>
          <w:szCs w:val="20"/>
        </w:rPr>
        <w:t xml:space="preserve"> </w:t>
      </w:r>
      <w:r w:rsidRPr="008F557B">
        <w:rPr>
          <w:rFonts w:eastAsia="Times New Roman" w:cs="Times New Roman"/>
          <w:b/>
          <w:sz w:val="20"/>
          <w:szCs w:val="20"/>
          <w:lang w:eastAsia="pl-PL"/>
        </w:rPr>
        <w:t>Kwartalnik Historii Kultury Materialnej 3:2020  [ISSN 0023-5881]</w:t>
      </w:r>
    </w:p>
    <w:p w:rsidR="008F557B" w:rsidRPr="008F557B" w:rsidRDefault="008F557B" w:rsidP="008F557B">
      <w:pPr>
        <w:spacing w:after="0" w:line="300" w:lineRule="atLeast"/>
        <w:rPr>
          <w:rFonts w:eastAsia="Times New Roman" w:cs="Times New Roman"/>
          <w:b/>
          <w:sz w:val="20"/>
          <w:szCs w:val="20"/>
          <w:lang w:eastAsia="pl-PL"/>
        </w:rPr>
      </w:pP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Format: B5</w:t>
      </w: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ilość stron 168, w tym 38 stron z kolorem  (s. 273, 291-308, 337, 341, 343, 345, 361, 363, 364-369)</w:t>
      </w: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oprawa klejona</w:t>
      </w: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 xml:space="preserve">okładka kartonowa 300 g, 4+1, folia błysk </w:t>
      </w: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 xml:space="preserve">papier: kreda </w:t>
      </w:r>
      <w:proofErr w:type="spellStart"/>
      <w:r w:rsidRPr="008F557B">
        <w:rPr>
          <w:rFonts w:eastAsia="Calibri" w:cs="Calibri"/>
          <w:sz w:val="20"/>
          <w:szCs w:val="20"/>
          <w:lang w:eastAsia="pl-PL"/>
        </w:rPr>
        <w:t>silk</w:t>
      </w:r>
      <w:proofErr w:type="spellEnd"/>
      <w:r w:rsidRPr="008F557B">
        <w:rPr>
          <w:rFonts w:eastAsia="Calibri" w:cs="Calibri"/>
          <w:sz w:val="20"/>
          <w:szCs w:val="20"/>
          <w:lang w:eastAsia="pl-PL"/>
        </w:rPr>
        <w:t xml:space="preserve"> 90 g</w:t>
      </w:r>
    </w:p>
    <w:p w:rsidR="008F557B" w:rsidRPr="008F557B" w:rsidRDefault="008F557B" w:rsidP="008F557B">
      <w:pPr>
        <w:numPr>
          <w:ilvl w:val="0"/>
          <w:numId w:val="34"/>
        </w:numPr>
        <w:spacing w:after="0" w:line="240" w:lineRule="auto"/>
        <w:rPr>
          <w:rFonts w:eastAsia="Calibri" w:cs="Calibri"/>
          <w:sz w:val="20"/>
          <w:szCs w:val="20"/>
          <w:lang w:eastAsia="pl-PL"/>
        </w:rPr>
      </w:pPr>
      <w:r w:rsidRPr="008F557B">
        <w:rPr>
          <w:rFonts w:eastAsia="Calibri" w:cs="Calibri"/>
          <w:sz w:val="20"/>
          <w:szCs w:val="20"/>
          <w:lang w:eastAsia="pl-PL"/>
        </w:rPr>
        <w:t>nakład 300 egz.</w:t>
      </w:r>
    </w:p>
    <w:p w:rsidR="008F557B" w:rsidRPr="008F557B" w:rsidRDefault="008F557B" w:rsidP="008F557B">
      <w:pPr>
        <w:numPr>
          <w:ilvl w:val="0"/>
          <w:numId w:val="34"/>
        </w:numPr>
        <w:spacing w:after="0" w:line="240" w:lineRule="auto"/>
        <w:rPr>
          <w:rFonts w:eastAsia="Calibri" w:cs="Calibri"/>
          <w:lang w:eastAsia="pl-PL"/>
        </w:rPr>
      </w:pPr>
      <w:r w:rsidRPr="008F557B">
        <w:rPr>
          <w:rFonts w:eastAsia="Calibri" w:cs="Calibri"/>
          <w:sz w:val="20"/>
          <w:szCs w:val="20"/>
          <w:lang w:eastAsia="pl-PL"/>
        </w:rPr>
        <w:t xml:space="preserve"> wydruk próbny</w:t>
      </w:r>
      <w:r w:rsidRPr="008F557B">
        <w:rPr>
          <w:rFonts w:eastAsia="Calibri" w:cs="Calibri"/>
          <w:sz w:val="20"/>
          <w:szCs w:val="20"/>
          <w:lang w:eastAsia="pl-PL"/>
        </w:rPr>
        <w:br/>
        <w:t>Jakość, forma, kolorystyka i układ publikacji – nie gorsze niż w publikacjach wzorcowych Zamawiającego: Kwartalnik Historii Kultury Materialnej 1-4:2019</w:t>
      </w:r>
    </w:p>
    <w:p w:rsidR="00D07CD1" w:rsidRPr="008F557B" w:rsidRDefault="00D07CD1" w:rsidP="008F557B">
      <w:pPr>
        <w:spacing w:after="0" w:line="240" w:lineRule="atLeast"/>
        <w:rPr>
          <w:sz w:val="20"/>
          <w:szCs w:val="20"/>
        </w:rPr>
      </w:pPr>
      <w:r w:rsidRPr="008F557B">
        <w:rPr>
          <w:sz w:val="20"/>
          <w:szCs w:val="20"/>
        </w:rPr>
        <w:br/>
      </w:r>
    </w:p>
    <w:p w:rsidR="00C870EE" w:rsidRPr="000B1984" w:rsidRDefault="00C870EE" w:rsidP="007564CF">
      <w:pPr>
        <w:spacing w:after="0" w:line="240" w:lineRule="auto"/>
        <w:ind w:left="426"/>
        <w:jc w:val="both"/>
        <w:rPr>
          <w:rFonts w:ascii="Arial" w:eastAsia="Times New Roman" w:hAnsi="Arial" w:cs="Arial"/>
          <w:sz w:val="20"/>
          <w:szCs w:val="20"/>
          <w:lang w:eastAsia="pl-PL"/>
        </w:rPr>
      </w:pPr>
      <w:r w:rsidRPr="000B1984">
        <w:rPr>
          <w:rFonts w:ascii="Arial" w:eastAsia="Times New Roman" w:hAnsi="Arial" w:cs="Arial"/>
          <w:sz w:val="20"/>
          <w:szCs w:val="20"/>
          <w:u w:val="single"/>
          <w:lang w:eastAsia="pl-PL"/>
        </w:rPr>
        <w:t>Próbny wydruk:</w:t>
      </w:r>
    </w:p>
    <w:p w:rsidR="00C870EE" w:rsidRPr="000B1984" w:rsidRDefault="00C870EE" w:rsidP="00DB2657">
      <w:pPr>
        <w:numPr>
          <w:ilvl w:val="0"/>
          <w:numId w:val="6"/>
        </w:numPr>
        <w:spacing w:after="0" w:line="240" w:lineRule="auto"/>
        <w:jc w:val="both"/>
        <w:rPr>
          <w:rFonts w:ascii="Arial" w:eastAsia="Times New Roman" w:hAnsi="Arial" w:cs="Arial"/>
          <w:sz w:val="20"/>
          <w:szCs w:val="20"/>
          <w:lang w:eastAsia="pl-PL"/>
        </w:rPr>
      </w:pPr>
      <w:r w:rsidRPr="000B1984">
        <w:rPr>
          <w:rFonts w:ascii="Arial" w:eastAsia="Times New Roman" w:hAnsi="Arial" w:cs="Arial"/>
          <w:sz w:val="20"/>
          <w:szCs w:val="20"/>
          <w:lang w:eastAsia="pl-PL"/>
        </w:rPr>
        <w:t>1 (jeden) egzemplarz próbny wydruku publikacji (w tym strony w kolorze i okładka) Wykonawca dostarczy do Zamawiającego do zatwierdzenia przed drukiem całego nakładu,</w:t>
      </w:r>
      <w:r w:rsidRPr="000B1984">
        <w:rPr>
          <w:rFonts w:ascii="Arial" w:eastAsia="Times New Roman" w:hAnsi="Arial" w:cs="Arial"/>
          <w:sz w:val="20"/>
          <w:szCs w:val="20"/>
          <w:u w:val="single"/>
          <w:lang w:eastAsia="pl-PL"/>
        </w:rPr>
        <w:t xml:space="preserve"> najpóźniej </w:t>
      </w:r>
      <w:r w:rsidRPr="000B1984">
        <w:rPr>
          <w:rFonts w:ascii="Arial" w:eastAsia="Times New Roman" w:hAnsi="Arial" w:cs="Arial"/>
          <w:b/>
          <w:sz w:val="20"/>
          <w:szCs w:val="20"/>
          <w:u w:val="single"/>
          <w:lang w:eastAsia="pl-PL"/>
        </w:rPr>
        <w:t xml:space="preserve">w terminie </w:t>
      </w:r>
      <w:r w:rsidR="009557DC" w:rsidRPr="000B1984">
        <w:rPr>
          <w:rFonts w:ascii="Arial" w:eastAsia="Times New Roman" w:hAnsi="Arial" w:cs="Arial"/>
          <w:b/>
          <w:sz w:val="20"/>
          <w:szCs w:val="20"/>
          <w:u w:val="single"/>
          <w:lang w:eastAsia="pl-PL"/>
        </w:rPr>
        <w:t>3</w:t>
      </w:r>
      <w:r w:rsidRPr="000B1984">
        <w:rPr>
          <w:rFonts w:ascii="Arial" w:eastAsia="Times New Roman" w:hAnsi="Arial" w:cs="Arial"/>
          <w:b/>
          <w:sz w:val="20"/>
          <w:szCs w:val="20"/>
          <w:u w:val="single"/>
          <w:lang w:eastAsia="pl-PL"/>
        </w:rPr>
        <w:t xml:space="preserve"> dni</w:t>
      </w:r>
      <w:r w:rsidRPr="000B1984">
        <w:rPr>
          <w:rFonts w:ascii="Arial" w:eastAsia="Times New Roman" w:hAnsi="Arial" w:cs="Arial"/>
          <w:sz w:val="20"/>
          <w:szCs w:val="20"/>
          <w:u w:val="single"/>
          <w:lang w:eastAsia="pl-PL"/>
        </w:rPr>
        <w:t xml:space="preserve"> od daty podpisania umowy</w:t>
      </w:r>
      <w:r w:rsidRPr="000B1984">
        <w:rPr>
          <w:rFonts w:ascii="Arial" w:eastAsia="Times New Roman" w:hAnsi="Arial" w:cs="Arial"/>
          <w:sz w:val="20"/>
          <w:szCs w:val="20"/>
          <w:lang w:eastAsia="pl-PL"/>
        </w:rPr>
        <w:t>:</w:t>
      </w:r>
    </w:p>
    <w:p w:rsidR="00C870EE" w:rsidRPr="000B1984" w:rsidRDefault="00C870EE" w:rsidP="00DB2657">
      <w:pPr>
        <w:numPr>
          <w:ilvl w:val="0"/>
          <w:numId w:val="6"/>
        </w:numPr>
        <w:spacing w:after="0" w:line="240" w:lineRule="auto"/>
        <w:jc w:val="both"/>
        <w:rPr>
          <w:rFonts w:ascii="Arial" w:eastAsia="Times New Roman" w:hAnsi="Arial" w:cs="Arial"/>
          <w:sz w:val="20"/>
          <w:szCs w:val="20"/>
          <w:lang w:eastAsia="pl-PL"/>
        </w:rPr>
      </w:pPr>
      <w:r w:rsidRPr="000B1984">
        <w:rPr>
          <w:rFonts w:ascii="Arial" w:eastAsia="Times New Roman" w:hAnsi="Arial" w:cs="Arial"/>
          <w:sz w:val="20"/>
          <w:szCs w:val="20"/>
          <w:lang w:eastAsia="pl-PL"/>
        </w:rPr>
        <w:t xml:space="preserve">Wydawca </w:t>
      </w:r>
      <w:r w:rsidRPr="000B1984">
        <w:rPr>
          <w:rFonts w:ascii="Arial" w:eastAsia="Times New Roman" w:hAnsi="Arial" w:cs="Arial"/>
          <w:b/>
          <w:sz w:val="20"/>
          <w:szCs w:val="20"/>
          <w:lang w:eastAsia="pl-PL"/>
        </w:rPr>
        <w:t>w terminie 3 dni</w:t>
      </w:r>
      <w:r w:rsidR="000B4E03" w:rsidRPr="000B1984">
        <w:rPr>
          <w:rFonts w:ascii="Arial" w:eastAsia="Times New Roman" w:hAnsi="Arial" w:cs="Arial"/>
          <w:b/>
          <w:sz w:val="20"/>
          <w:szCs w:val="20"/>
          <w:lang w:eastAsia="pl-PL"/>
        </w:rPr>
        <w:t xml:space="preserve"> </w:t>
      </w:r>
      <w:r w:rsidRPr="000B1984">
        <w:rPr>
          <w:rFonts w:ascii="Arial" w:eastAsia="Times New Roman" w:hAnsi="Arial" w:cs="Arial"/>
          <w:sz w:val="20"/>
          <w:szCs w:val="20"/>
          <w:lang w:eastAsia="pl-PL"/>
        </w:rPr>
        <w:t>roboczych</w:t>
      </w:r>
      <w:r w:rsidRPr="000B1984">
        <w:rPr>
          <w:rFonts w:ascii="Arial" w:eastAsia="Times New Roman" w:hAnsi="Arial" w:cs="Arial"/>
          <w:b/>
          <w:sz w:val="20"/>
          <w:szCs w:val="20"/>
          <w:lang w:eastAsia="pl-PL"/>
        </w:rPr>
        <w:t xml:space="preserve"> </w:t>
      </w:r>
      <w:r w:rsidRPr="000B1984">
        <w:rPr>
          <w:rFonts w:ascii="Arial" w:eastAsia="Times New Roman" w:hAnsi="Arial" w:cs="Arial"/>
          <w:sz w:val="20"/>
          <w:szCs w:val="20"/>
          <w:lang w:eastAsia="pl-PL"/>
        </w:rPr>
        <w:t>od ww. terminu</w:t>
      </w:r>
      <w:r w:rsidRPr="000B1984">
        <w:rPr>
          <w:rFonts w:ascii="Arial" w:eastAsia="Times New Roman" w:hAnsi="Arial" w:cs="Arial"/>
          <w:b/>
          <w:sz w:val="20"/>
          <w:szCs w:val="20"/>
          <w:lang w:eastAsia="pl-PL"/>
        </w:rPr>
        <w:t xml:space="preserve"> </w:t>
      </w:r>
      <w:r w:rsidRPr="000B1984">
        <w:rPr>
          <w:rFonts w:ascii="Arial" w:eastAsia="Times New Roman" w:hAnsi="Arial" w:cs="Arial"/>
          <w:sz w:val="20"/>
          <w:szCs w:val="20"/>
          <w:lang w:eastAsia="pl-PL"/>
        </w:rPr>
        <w:t>przedstawi Wykonawcy na piśmie (e-mail) swoje uwagi odnośnie egzemplarza próbnego, które zostaną przez Wykonawcę uwzględnione w całym nakładzie publikacji;</w:t>
      </w:r>
    </w:p>
    <w:p w:rsidR="00EC0C5F" w:rsidRPr="00CE49BD" w:rsidRDefault="00C870EE" w:rsidP="00CE49BD">
      <w:pPr>
        <w:spacing w:after="0" w:line="240" w:lineRule="auto"/>
        <w:ind w:left="1146"/>
        <w:jc w:val="both"/>
        <w:rPr>
          <w:rFonts w:ascii="Arial" w:eastAsia="Times New Roman" w:hAnsi="Arial" w:cs="Arial"/>
          <w:color w:val="000000"/>
          <w:lang w:eastAsia="pl-PL"/>
        </w:rPr>
      </w:pPr>
      <w:r w:rsidRPr="000B1984">
        <w:rPr>
          <w:rFonts w:ascii="Arial" w:eastAsia="Times New Roman" w:hAnsi="Arial" w:cs="Arial"/>
          <w:sz w:val="20"/>
          <w:szCs w:val="20"/>
          <w:lang w:eastAsia="pl-PL"/>
        </w:rPr>
        <w:t>Miejscem dostawy egzemplarza próbnego jest:</w:t>
      </w:r>
      <w:r w:rsidR="003B0005" w:rsidRPr="000B1984">
        <w:rPr>
          <w:rFonts w:ascii="Arial" w:eastAsia="Times New Roman" w:hAnsi="Arial" w:cs="Arial"/>
          <w:sz w:val="20"/>
          <w:szCs w:val="20"/>
          <w:lang w:eastAsia="pl-PL"/>
        </w:rPr>
        <w:t xml:space="preserve"> </w:t>
      </w:r>
      <w:r w:rsidR="00EC0C5F">
        <w:rPr>
          <w:rFonts w:ascii="Arial" w:eastAsia="Times New Roman" w:hAnsi="Arial" w:cs="Arial"/>
          <w:sz w:val="20"/>
          <w:szCs w:val="20"/>
          <w:lang w:eastAsia="pl-PL"/>
        </w:rPr>
        <w:br/>
      </w:r>
      <w:r w:rsidR="00EC0C5F" w:rsidRPr="00EC0C5F">
        <w:rPr>
          <w:rFonts w:ascii="Arial" w:eastAsia="Times New Roman" w:hAnsi="Arial" w:cs="Arial"/>
          <w:b/>
          <w:sz w:val="20"/>
          <w:szCs w:val="20"/>
          <w:u w:val="single"/>
          <w:lang w:eastAsia="pl-PL"/>
        </w:rPr>
        <w:t>dla I części Zamówienia</w:t>
      </w:r>
      <w:r w:rsidR="00EC0C5F" w:rsidRPr="00EC0C5F">
        <w:rPr>
          <w:rFonts w:ascii="Arial" w:eastAsia="Times New Roman" w:hAnsi="Arial" w:cs="Arial"/>
          <w:sz w:val="20"/>
          <w:szCs w:val="20"/>
          <w:u w:val="single"/>
          <w:lang w:eastAsia="pl-PL"/>
        </w:rPr>
        <w:t>:</w:t>
      </w:r>
      <w:r w:rsidR="00EC0C5F">
        <w:rPr>
          <w:rFonts w:ascii="Arial" w:eastAsia="Times New Roman" w:hAnsi="Arial" w:cs="Arial"/>
          <w:sz w:val="20"/>
          <w:szCs w:val="20"/>
          <w:lang w:eastAsia="pl-PL"/>
        </w:rPr>
        <w:t xml:space="preserve"> p. </w:t>
      </w:r>
      <w:r w:rsidR="00CE49BD">
        <w:rPr>
          <w:rFonts w:ascii="Arial" w:eastAsia="Times New Roman" w:hAnsi="Arial" w:cs="Arial"/>
          <w:sz w:val="20"/>
          <w:szCs w:val="20"/>
          <w:lang w:eastAsia="pl-PL"/>
        </w:rPr>
        <w:t>Kalina Skóra</w:t>
      </w:r>
      <w:r w:rsidR="00EC0C5F" w:rsidRPr="004374F6">
        <w:rPr>
          <w:rFonts w:ascii="Arial" w:eastAsia="Times New Roman" w:hAnsi="Arial" w:cs="Arial"/>
          <w:sz w:val="20"/>
          <w:szCs w:val="20"/>
          <w:lang w:eastAsia="pl-PL"/>
        </w:rPr>
        <w:t xml:space="preserve">, Instytut Archeologii i Etnologii PAN – </w:t>
      </w:r>
      <w:r w:rsidR="00CE49BD" w:rsidRPr="00CE49BD">
        <w:rPr>
          <w:rFonts w:ascii="Arial" w:eastAsia="Times New Roman" w:hAnsi="Arial" w:cs="Arial"/>
          <w:b/>
          <w:sz w:val="20"/>
          <w:szCs w:val="20"/>
          <w:lang w:eastAsia="pl-PL"/>
        </w:rPr>
        <w:t>Łódź</w:t>
      </w:r>
      <w:r w:rsidR="00EC0C5F" w:rsidRPr="00CE49BD">
        <w:rPr>
          <w:rFonts w:ascii="Arial" w:eastAsia="Times New Roman" w:hAnsi="Arial" w:cs="Arial"/>
          <w:sz w:val="20"/>
          <w:szCs w:val="20"/>
          <w:lang w:eastAsia="pl-PL"/>
        </w:rPr>
        <w:t xml:space="preserve">; ul. </w:t>
      </w:r>
      <w:r w:rsidR="00CE49BD" w:rsidRPr="00CE49BD">
        <w:rPr>
          <w:rFonts w:ascii="Arial" w:eastAsia="Times New Roman" w:hAnsi="Arial" w:cs="Arial"/>
          <w:sz w:val="20"/>
          <w:szCs w:val="20"/>
          <w:lang w:eastAsia="pl-PL"/>
        </w:rPr>
        <w:t>Tylna 1</w:t>
      </w:r>
      <w:r w:rsidR="00EC0C5F" w:rsidRPr="004374F6">
        <w:rPr>
          <w:rFonts w:ascii="Arial" w:eastAsia="Times New Roman" w:hAnsi="Arial" w:cs="Arial"/>
          <w:sz w:val="20"/>
          <w:szCs w:val="20"/>
          <w:lang w:eastAsia="pl-PL"/>
        </w:rPr>
        <w:t xml:space="preserve">; </w:t>
      </w:r>
      <w:r w:rsidR="00CE49BD" w:rsidRPr="00CE49BD">
        <w:rPr>
          <w:rFonts w:ascii="Arial" w:eastAsia="Times New Roman" w:hAnsi="Arial" w:cs="Arial"/>
          <w:sz w:val="20"/>
          <w:szCs w:val="20"/>
          <w:lang w:eastAsia="pl-PL"/>
        </w:rPr>
        <w:t>90-364 Łódź</w:t>
      </w:r>
      <w:r w:rsidR="00EC0C5F">
        <w:rPr>
          <w:rFonts w:ascii="Arial" w:eastAsia="Times New Roman" w:hAnsi="Arial" w:cs="Arial"/>
          <w:sz w:val="20"/>
          <w:szCs w:val="20"/>
          <w:lang w:eastAsia="pl-PL"/>
        </w:rPr>
        <w:t xml:space="preserve">, </w:t>
      </w:r>
      <w:r w:rsidR="00EC0C5F" w:rsidRPr="004374F6">
        <w:rPr>
          <w:rFonts w:ascii="Arial" w:eastAsia="Times New Roman" w:hAnsi="Arial" w:cs="Arial"/>
          <w:sz w:val="20"/>
          <w:szCs w:val="20"/>
          <w:lang w:eastAsia="pl-PL"/>
        </w:rPr>
        <w:t xml:space="preserve">tel. </w:t>
      </w:r>
      <w:r w:rsidR="00CE49BD" w:rsidRPr="00CE49BD">
        <w:rPr>
          <w:rFonts w:ascii="Arial" w:eastAsia="Times New Roman" w:hAnsi="Arial" w:cs="Arial"/>
          <w:sz w:val="20"/>
          <w:szCs w:val="20"/>
          <w:lang w:eastAsia="pl-PL"/>
        </w:rPr>
        <w:t>724 465 733</w:t>
      </w:r>
      <w:r w:rsidR="00EC0C5F" w:rsidRPr="004374F6">
        <w:rPr>
          <w:rFonts w:ascii="Arial" w:eastAsia="Times New Roman" w:hAnsi="Arial" w:cs="Arial"/>
          <w:sz w:val="20"/>
          <w:szCs w:val="20"/>
          <w:lang w:eastAsia="pl-PL"/>
        </w:rPr>
        <w:t xml:space="preserve">; </w:t>
      </w:r>
      <w:hyperlink r:id="rId9" w:history="1">
        <w:r w:rsidR="00CE49BD" w:rsidRPr="0090233A">
          <w:rPr>
            <w:rStyle w:val="Hipercze"/>
          </w:rPr>
          <w:t>kalina.skora@tlen.pl</w:t>
        </w:r>
      </w:hyperlink>
      <w:r w:rsidR="00CE49BD">
        <w:t xml:space="preserve"> </w:t>
      </w:r>
    </w:p>
    <w:p w:rsidR="00EC0C5F" w:rsidRDefault="00EC0C5F" w:rsidP="00EC0C5F">
      <w:pPr>
        <w:spacing w:after="0" w:line="240" w:lineRule="auto"/>
        <w:ind w:left="1146"/>
        <w:jc w:val="both"/>
        <w:rPr>
          <w:rFonts w:ascii="Arial" w:hAnsi="Arial" w:cs="Arial"/>
          <w:sz w:val="20"/>
          <w:szCs w:val="20"/>
        </w:rPr>
      </w:pPr>
      <w:r w:rsidRPr="00EC0C5F">
        <w:rPr>
          <w:rFonts w:ascii="Arial" w:eastAsia="Times New Roman" w:hAnsi="Arial" w:cs="Arial"/>
          <w:b/>
          <w:sz w:val="20"/>
          <w:szCs w:val="20"/>
          <w:u w:val="single"/>
          <w:lang w:eastAsia="pl-PL"/>
        </w:rPr>
        <w:t>dla II</w:t>
      </w:r>
      <w:r w:rsidR="00CE49BD">
        <w:rPr>
          <w:rFonts w:ascii="Arial" w:eastAsia="Times New Roman" w:hAnsi="Arial" w:cs="Arial"/>
          <w:b/>
          <w:sz w:val="20"/>
          <w:szCs w:val="20"/>
          <w:u w:val="single"/>
          <w:lang w:eastAsia="pl-PL"/>
        </w:rPr>
        <w:t>-VII</w:t>
      </w:r>
      <w:r w:rsidR="00600CDA">
        <w:rPr>
          <w:rFonts w:ascii="Arial" w:eastAsia="Times New Roman" w:hAnsi="Arial" w:cs="Arial"/>
          <w:b/>
          <w:sz w:val="20"/>
          <w:szCs w:val="20"/>
          <w:u w:val="single"/>
          <w:lang w:eastAsia="pl-PL"/>
        </w:rPr>
        <w:t>I</w:t>
      </w:r>
      <w:r w:rsidRPr="00EC0C5F">
        <w:rPr>
          <w:rFonts w:ascii="Arial" w:eastAsia="Times New Roman" w:hAnsi="Arial" w:cs="Arial"/>
          <w:b/>
          <w:sz w:val="20"/>
          <w:szCs w:val="20"/>
          <w:u w:val="single"/>
          <w:lang w:eastAsia="pl-PL"/>
        </w:rPr>
        <w:t xml:space="preserve"> części Zamówienia</w:t>
      </w:r>
      <w:r>
        <w:rPr>
          <w:rFonts w:ascii="Arial" w:eastAsia="Times New Roman" w:hAnsi="Arial" w:cs="Arial"/>
          <w:sz w:val="20"/>
          <w:szCs w:val="20"/>
          <w:lang w:eastAsia="pl-PL"/>
        </w:rPr>
        <w:t xml:space="preserve">: </w:t>
      </w:r>
      <w:r w:rsidRPr="004374F6">
        <w:rPr>
          <w:rFonts w:ascii="Arial" w:eastAsia="Times New Roman" w:hAnsi="Arial" w:cs="Arial"/>
          <w:sz w:val="20"/>
          <w:szCs w:val="20"/>
          <w:lang w:eastAsia="pl-PL"/>
        </w:rPr>
        <w:t xml:space="preserve">p. </w:t>
      </w:r>
      <w:r>
        <w:rPr>
          <w:rFonts w:ascii="Arial" w:eastAsia="Times New Roman" w:hAnsi="Arial" w:cs="Arial"/>
          <w:sz w:val="20"/>
          <w:szCs w:val="20"/>
          <w:lang w:eastAsia="pl-PL"/>
        </w:rPr>
        <w:t>Teresa Witkowska</w:t>
      </w:r>
      <w:r w:rsidRPr="004374F6">
        <w:rPr>
          <w:rFonts w:ascii="Arial" w:eastAsia="Times New Roman" w:hAnsi="Arial" w:cs="Arial"/>
          <w:sz w:val="20"/>
          <w:szCs w:val="20"/>
          <w:lang w:eastAsia="pl-PL"/>
        </w:rPr>
        <w:t xml:space="preserve">, Instytut Archeologii i Etnologii PAN </w:t>
      </w:r>
      <w:r>
        <w:rPr>
          <w:rFonts w:ascii="Arial" w:eastAsia="Times New Roman" w:hAnsi="Arial" w:cs="Arial"/>
          <w:sz w:val="20"/>
          <w:szCs w:val="20"/>
          <w:lang w:eastAsia="pl-PL"/>
        </w:rPr>
        <w:t xml:space="preserve">Al. Solidarności 105; 00-140 </w:t>
      </w:r>
      <w:r>
        <w:rPr>
          <w:rFonts w:ascii="Arial" w:hAnsi="Arial" w:cs="Arial"/>
          <w:sz w:val="20"/>
          <w:szCs w:val="20"/>
        </w:rPr>
        <w:t xml:space="preserve">Warszawa, tel. 501 723 921, </w:t>
      </w:r>
      <w:hyperlink r:id="rId10" w:history="1">
        <w:r w:rsidR="00CE49BD" w:rsidRPr="0090233A">
          <w:rPr>
            <w:rStyle w:val="Hipercze"/>
            <w:rFonts w:ascii="Arial" w:hAnsi="Arial" w:cs="Arial"/>
            <w:sz w:val="20"/>
            <w:szCs w:val="20"/>
          </w:rPr>
          <w:t>wydawnictwo@iaepan.edu.pl</w:t>
        </w:r>
      </w:hyperlink>
    </w:p>
    <w:p w:rsidR="004374F6" w:rsidRPr="007564CF" w:rsidRDefault="004374F6" w:rsidP="004374F6">
      <w:pPr>
        <w:spacing w:after="0" w:line="240" w:lineRule="auto"/>
        <w:ind w:left="1146"/>
        <w:jc w:val="both"/>
        <w:rPr>
          <w:rFonts w:ascii="Arial" w:eastAsia="Times New Roman" w:hAnsi="Arial" w:cs="Arial"/>
          <w:sz w:val="20"/>
          <w:szCs w:val="20"/>
          <w:lang w:eastAsia="pl-PL"/>
        </w:rPr>
      </w:pPr>
    </w:p>
    <w:p w:rsidR="00C870EE" w:rsidRPr="007564CF" w:rsidRDefault="00C870EE" w:rsidP="00446437">
      <w:pPr>
        <w:numPr>
          <w:ilvl w:val="0"/>
          <w:numId w:val="5"/>
        </w:numPr>
        <w:spacing w:after="0" w:line="240" w:lineRule="auto"/>
        <w:ind w:left="425" w:hanging="357"/>
        <w:jc w:val="both"/>
        <w:rPr>
          <w:rFonts w:ascii="Arial" w:eastAsia="Times New Roman" w:hAnsi="Arial" w:cs="Arial"/>
          <w:sz w:val="20"/>
          <w:szCs w:val="20"/>
          <w:u w:val="single"/>
          <w:lang w:eastAsia="pl-PL"/>
        </w:rPr>
      </w:pPr>
      <w:r w:rsidRPr="007564CF">
        <w:rPr>
          <w:rFonts w:ascii="Arial" w:eastAsia="Times New Roman" w:hAnsi="Arial" w:cs="Arial"/>
          <w:sz w:val="20"/>
          <w:szCs w:val="20"/>
          <w:lang w:eastAsia="pl-PL"/>
        </w:rPr>
        <w:t xml:space="preserve">Wydawca przekaże Wykonawcy pliki PDF tomu i okładki </w:t>
      </w:r>
      <w:r w:rsidR="004C0C9F" w:rsidRPr="007564CF">
        <w:rPr>
          <w:rFonts w:ascii="Arial" w:eastAsia="Times New Roman" w:hAnsi="Arial" w:cs="Arial"/>
          <w:sz w:val="20"/>
          <w:szCs w:val="20"/>
          <w:lang w:eastAsia="pl-PL"/>
        </w:rPr>
        <w:t xml:space="preserve">każdej publikacji, </w:t>
      </w:r>
      <w:r w:rsidRPr="007564CF">
        <w:rPr>
          <w:rFonts w:ascii="Arial" w:eastAsia="Times New Roman" w:hAnsi="Arial" w:cs="Arial"/>
          <w:sz w:val="20"/>
          <w:szCs w:val="20"/>
          <w:lang w:eastAsia="pl-PL"/>
        </w:rPr>
        <w:t>oraz inne materiały niezbędne do realizacji zamówienia.</w:t>
      </w:r>
    </w:p>
    <w:p w:rsidR="00C870EE" w:rsidRPr="007564CF" w:rsidRDefault="00C870EE" w:rsidP="00446437">
      <w:pPr>
        <w:numPr>
          <w:ilvl w:val="0"/>
          <w:numId w:val="5"/>
        </w:numPr>
        <w:spacing w:after="0" w:line="240" w:lineRule="auto"/>
        <w:ind w:left="426" w:right="-2"/>
        <w:rPr>
          <w:rFonts w:ascii="Arial" w:eastAsia="Times New Roman" w:hAnsi="Arial" w:cs="Arial"/>
          <w:sz w:val="20"/>
          <w:szCs w:val="20"/>
          <w:u w:val="single"/>
          <w:lang w:eastAsia="pl-PL"/>
        </w:rPr>
      </w:pPr>
      <w:r w:rsidRPr="007564CF">
        <w:rPr>
          <w:rFonts w:ascii="Arial" w:eastAsia="Times New Roman" w:hAnsi="Arial" w:cs="Arial"/>
          <w:sz w:val="20"/>
          <w:szCs w:val="20"/>
          <w:lang w:eastAsia="pl-PL"/>
        </w:rPr>
        <w:lastRenderedPageBreak/>
        <w:t>Zamówienie realizowane będzie z materiałów własnych Wykonawcy.</w:t>
      </w:r>
    </w:p>
    <w:p w:rsidR="00C870EE" w:rsidRPr="007564CF" w:rsidRDefault="00C870EE" w:rsidP="00446437">
      <w:pPr>
        <w:numPr>
          <w:ilvl w:val="0"/>
          <w:numId w:val="5"/>
        </w:numPr>
        <w:spacing w:after="0" w:line="240" w:lineRule="auto"/>
        <w:ind w:left="426"/>
        <w:rPr>
          <w:rFonts w:ascii="Arial" w:eastAsia="Times New Roman" w:hAnsi="Arial" w:cs="Arial"/>
          <w:sz w:val="20"/>
          <w:szCs w:val="20"/>
          <w:u w:val="single"/>
          <w:lang w:eastAsia="pl-PL"/>
        </w:rPr>
      </w:pPr>
      <w:r w:rsidRPr="007564CF">
        <w:rPr>
          <w:rFonts w:ascii="Arial" w:eastAsia="Times New Roman" w:hAnsi="Arial" w:cs="Arial"/>
          <w:sz w:val="20"/>
          <w:szCs w:val="20"/>
          <w:u w:val="single"/>
          <w:lang w:eastAsia="pl-PL"/>
        </w:rPr>
        <w:t>Dostawa całego nakładu publikacji i podpisanie protokołów:</w:t>
      </w:r>
    </w:p>
    <w:p w:rsidR="00424D26" w:rsidRDefault="00EC0C5F" w:rsidP="00424D26">
      <w:pPr>
        <w:spacing w:line="240" w:lineRule="auto"/>
        <w:ind w:left="1843" w:hanging="709"/>
        <w:jc w:val="both"/>
        <w:rPr>
          <w:rFonts w:ascii="Arial" w:eastAsia="Times New Roman" w:hAnsi="Arial" w:cs="Arial"/>
          <w:sz w:val="20"/>
          <w:szCs w:val="20"/>
          <w:lang w:eastAsia="pl-PL"/>
        </w:rPr>
      </w:pPr>
      <w:r w:rsidRPr="00EC0C5F">
        <w:rPr>
          <w:rFonts w:ascii="Arial" w:hAnsi="Arial" w:cs="Arial"/>
          <w:b/>
          <w:sz w:val="20"/>
          <w:szCs w:val="20"/>
          <w:u w:val="single"/>
        </w:rPr>
        <w:t xml:space="preserve">I </w:t>
      </w:r>
      <w:r w:rsidR="00CE49BD">
        <w:rPr>
          <w:rFonts w:ascii="Arial" w:hAnsi="Arial" w:cs="Arial"/>
          <w:b/>
          <w:sz w:val="20"/>
          <w:szCs w:val="20"/>
          <w:u w:val="single"/>
        </w:rPr>
        <w:t xml:space="preserve"> </w:t>
      </w:r>
      <w:r w:rsidRPr="00EC0C5F">
        <w:rPr>
          <w:rFonts w:ascii="Arial" w:hAnsi="Arial" w:cs="Arial"/>
          <w:b/>
          <w:sz w:val="20"/>
          <w:szCs w:val="20"/>
          <w:u w:val="single"/>
        </w:rPr>
        <w:t>część Zamówienia:</w:t>
      </w:r>
      <w:r>
        <w:rPr>
          <w:rFonts w:ascii="Arial" w:hAnsi="Arial" w:cs="Arial"/>
          <w:sz w:val="20"/>
          <w:szCs w:val="20"/>
        </w:rPr>
        <w:t xml:space="preserve"> </w:t>
      </w:r>
      <w:r w:rsidR="00424D26" w:rsidRPr="00424D26">
        <w:rPr>
          <w:rFonts w:ascii="Arial" w:hAnsi="Arial" w:cs="Arial"/>
          <w:sz w:val="20"/>
          <w:szCs w:val="20"/>
        </w:rPr>
        <w:t xml:space="preserve">dostawa nakładu wraz z wyniesieniem na 1 piętro (zlecenie dla firmy przewozowej) w siedzibie Zamawiającego: Instytut Archeologii i Etnologii PAN - Ośrodek </w:t>
      </w:r>
      <w:r w:rsidR="00CE49BD">
        <w:rPr>
          <w:rFonts w:ascii="Arial" w:hAnsi="Arial" w:cs="Arial"/>
          <w:sz w:val="20"/>
          <w:szCs w:val="20"/>
        </w:rPr>
        <w:t>Badań nad Dawnymi Technologiami</w:t>
      </w:r>
      <w:r w:rsidR="00424D26" w:rsidRPr="00424D26">
        <w:rPr>
          <w:rFonts w:ascii="Arial" w:hAnsi="Arial" w:cs="Arial"/>
          <w:sz w:val="20"/>
          <w:szCs w:val="20"/>
        </w:rPr>
        <w:t xml:space="preserve">: </w:t>
      </w:r>
      <w:r w:rsidR="00CE49BD" w:rsidRPr="00CE49BD">
        <w:rPr>
          <w:rFonts w:ascii="Arial" w:eastAsia="Times New Roman" w:hAnsi="Arial" w:cs="Arial"/>
          <w:sz w:val="20"/>
          <w:szCs w:val="20"/>
          <w:lang w:eastAsia="pl-PL"/>
        </w:rPr>
        <w:t>ul. Tylna 1</w:t>
      </w:r>
      <w:r w:rsidR="00CE49BD" w:rsidRPr="004374F6">
        <w:rPr>
          <w:rFonts w:ascii="Arial" w:eastAsia="Times New Roman" w:hAnsi="Arial" w:cs="Arial"/>
          <w:sz w:val="20"/>
          <w:szCs w:val="20"/>
          <w:lang w:eastAsia="pl-PL"/>
        </w:rPr>
        <w:t xml:space="preserve">; </w:t>
      </w:r>
      <w:r w:rsidR="00CE49BD" w:rsidRPr="00CE49BD">
        <w:rPr>
          <w:rFonts w:ascii="Arial" w:eastAsia="Times New Roman" w:hAnsi="Arial" w:cs="Arial"/>
          <w:sz w:val="20"/>
          <w:szCs w:val="20"/>
          <w:lang w:eastAsia="pl-PL"/>
        </w:rPr>
        <w:t>90-364 Łódź</w:t>
      </w:r>
      <w:r w:rsidR="00CE49BD">
        <w:rPr>
          <w:rFonts w:ascii="Arial" w:eastAsia="Times New Roman" w:hAnsi="Arial" w:cs="Arial"/>
          <w:sz w:val="20"/>
          <w:szCs w:val="20"/>
          <w:lang w:eastAsia="pl-PL"/>
        </w:rPr>
        <w:t xml:space="preserve">, </w:t>
      </w:r>
      <w:r w:rsidRPr="00424D26">
        <w:rPr>
          <w:rFonts w:ascii="Arial" w:hAnsi="Arial" w:cs="Arial"/>
          <w:sz w:val="20"/>
          <w:szCs w:val="20"/>
        </w:rPr>
        <w:t>osobą upoważnioną do podpisania Protokołu odbioru jest p.</w:t>
      </w:r>
      <w:r w:rsidRPr="00EC0C5F">
        <w:rPr>
          <w:rFonts w:ascii="Arial" w:eastAsia="Times New Roman" w:hAnsi="Arial" w:cs="Arial"/>
          <w:sz w:val="20"/>
          <w:szCs w:val="20"/>
          <w:lang w:eastAsia="pl-PL"/>
        </w:rPr>
        <w:t xml:space="preserve"> </w:t>
      </w:r>
      <w:r w:rsidR="00CE49BD">
        <w:rPr>
          <w:rFonts w:ascii="Arial" w:eastAsia="Times New Roman" w:hAnsi="Arial" w:cs="Arial"/>
          <w:sz w:val="20"/>
          <w:szCs w:val="20"/>
          <w:lang w:eastAsia="pl-PL"/>
        </w:rPr>
        <w:t xml:space="preserve">Kalina Skóra </w:t>
      </w:r>
      <w:r w:rsidR="00CE49BD" w:rsidRPr="004374F6">
        <w:rPr>
          <w:rFonts w:ascii="Arial" w:eastAsia="Times New Roman" w:hAnsi="Arial" w:cs="Arial"/>
          <w:sz w:val="20"/>
          <w:szCs w:val="20"/>
          <w:lang w:eastAsia="pl-PL"/>
        </w:rPr>
        <w:t xml:space="preserve">tel. </w:t>
      </w:r>
      <w:r w:rsidR="00CE49BD" w:rsidRPr="00CE49BD">
        <w:rPr>
          <w:rFonts w:ascii="Arial" w:eastAsia="Times New Roman" w:hAnsi="Arial" w:cs="Arial"/>
          <w:sz w:val="20"/>
          <w:szCs w:val="20"/>
          <w:lang w:eastAsia="pl-PL"/>
        </w:rPr>
        <w:t>724 465 733</w:t>
      </w:r>
      <w:r w:rsidR="00CE49BD" w:rsidRPr="004374F6">
        <w:rPr>
          <w:rFonts w:ascii="Arial" w:eastAsia="Times New Roman" w:hAnsi="Arial" w:cs="Arial"/>
          <w:sz w:val="20"/>
          <w:szCs w:val="20"/>
          <w:lang w:eastAsia="pl-PL"/>
        </w:rPr>
        <w:t xml:space="preserve">; </w:t>
      </w:r>
      <w:hyperlink r:id="rId11" w:history="1">
        <w:r w:rsidR="00CE49BD" w:rsidRPr="0090233A">
          <w:rPr>
            <w:rStyle w:val="Hipercze"/>
          </w:rPr>
          <w:t>kalina.skora@tlen.pl</w:t>
        </w:r>
      </w:hyperlink>
    </w:p>
    <w:p w:rsidR="00EC0C5F" w:rsidRDefault="00EC0C5F" w:rsidP="00424D26">
      <w:pPr>
        <w:spacing w:line="240" w:lineRule="auto"/>
        <w:ind w:left="1843" w:hanging="709"/>
        <w:jc w:val="both"/>
        <w:rPr>
          <w:rFonts w:ascii="Arial" w:eastAsia="Times New Roman" w:hAnsi="Arial" w:cs="Arial"/>
          <w:sz w:val="20"/>
          <w:szCs w:val="20"/>
          <w:lang w:eastAsia="pl-PL"/>
        </w:rPr>
      </w:pPr>
      <w:r w:rsidRPr="00EC0C5F">
        <w:rPr>
          <w:rFonts w:ascii="Arial" w:hAnsi="Arial" w:cs="Arial"/>
          <w:b/>
          <w:sz w:val="20"/>
          <w:szCs w:val="20"/>
          <w:u w:val="single"/>
        </w:rPr>
        <w:t>II</w:t>
      </w:r>
      <w:r w:rsidR="00600CDA">
        <w:rPr>
          <w:rFonts w:ascii="Arial" w:hAnsi="Arial" w:cs="Arial"/>
          <w:b/>
          <w:sz w:val="20"/>
          <w:szCs w:val="20"/>
          <w:u w:val="single"/>
        </w:rPr>
        <w:t>-VIII</w:t>
      </w:r>
      <w:r w:rsidRPr="00EC0C5F">
        <w:rPr>
          <w:rFonts w:ascii="Arial" w:hAnsi="Arial" w:cs="Arial"/>
          <w:b/>
          <w:sz w:val="20"/>
          <w:szCs w:val="20"/>
          <w:u w:val="single"/>
        </w:rPr>
        <w:t xml:space="preserve"> część Zamówienia:</w:t>
      </w:r>
      <w:r>
        <w:rPr>
          <w:rFonts w:ascii="Arial" w:hAnsi="Arial" w:cs="Arial"/>
          <w:sz w:val="20"/>
          <w:szCs w:val="20"/>
        </w:rPr>
        <w:t xml:space="preserve"> </w:t>
      </w:r>
      <w:r w:rsidRPr="00424D26">
        <w:rPr>
          <w:rFonts w:ascii="Arial" w:hAnsi="Arial" w:cs="Arial"/>
          <w:sz w:val="20"/>
          <w:szCs w:val="20"/>
        </w:rPr>
        <w:t xml:space="preserve">dostawa nakładu wraz z wyniesieniem na </w:t>
      </w:r>
      <w:r>
        <w:rPr>
          <w:rFonts w:ascii="Arial" w:hAnsi="Arial" w:cs="Arial"/>
          <w:sz w:val="20"/>
          <w:szCs w:val="20"/>
        </w:rPr>
        <w:t>0</w:t>
      </w:r>
      <w:r w:rsidRPr="00424D26">
        <w:rPr>
          <w:rFonts w:ascii="Arial" w:hAnsi="Arial" w:cs="Arial"/>
          <w:sz w:val="20"/>
          <w:szCs w:val="20"/>
        </w:rPr>
        <w:t xml:space="preserve"> piętro (zlecenie dla firmy przewozowej) w si</w:t>
      </w:r>
      <w:r>
        <w:rPr>
          <w:rFonts w:ascii="Arial" w:hAnsi="Arial" w:cs="Arial"/>
          <w:sz w:val="20"/>
          <w:szCs w:val="20"/>
        </w:rPr>
        <w:t xml:space="preserve">edzibie Zamawiającego: </w:t>
      </w:r>
      <w:r w:rsidRPr="004374F6">
        <w:rPr>
          <w:rFonts w:ascii="Arial" w:eastAsia="Times New Roman" w:hAnsi="Arial" w:cs="Arial"/>
          <w:sz w:val="20"/>
          <w:szCs w:val="20"/>
          <w:lang w:eastAsia="pl-PL"/>
        </w:rPr>
        <w:t xml:space="preserve">Instytut Archeologii i Etnologii PAN </w:t>
      </w:r>
      <w:r>
        <w:rPr>
          <w:rFonts w:ascii="Arial" w:eastAsia="Times New Roman" w:hAnsi="Arial" w:cs="Arial"/>
          <w:sz w:val="20"/>
          <w:szCs w:val="20"/>
          <w:lang w:eastAsia="pl-PL"/>
        </w:rPr>
        <w:t xml:space="preserve">Al. Solidarności 105; 00-140 </w:t>
      </w:r>
      <w:r>
        <w:rPr>
          <w:rFonts w:ascii="Arial" w:hAnsi="Arial" w:cs="Arial"/>
          <w:sz w:val="20"/>
          <w:szCs w:val="20"/>
        </w:rPr>
        <w:t xml:space="preserve">Warszawa; </w:t>
      </w:r>
      <w:r w:rsidRPr="00424D26">
        <w:rPr>
          <w:rFonts w:ascii="Arial" w:hAnsi="Arial" w:cs="Arial"/>
          <w:sz w:val="20"/>
          <w:szCs w:val="20"/>
        </w:rPr>
        <w:t>osobą upoważnioną do podpisania Protokołu odbioru jest</w:t>
      </w:r>
      <w:r>
        <w:rPr>
          <w:rFonts w:ascii="Arial" w:hAnsi="Arial" w:cs="Arial"/>
          <w:sz w:val="20"/>
          <w:szCs w:val="20"/>
        </w:rPr>
        <w:t xml:space="preserve"> </w:t>
      </w:r>
      <w:r w:rsidRPr="004374F6">
        <w:rPr>
          <w:rFonts w:ascii="Arial" w:eastAsia="Times New Roman" w:hAnsi="Arial" w:cs="Arial"/>
          <w:sz w:val="20"/>
          <w:szCs w:val="20"/>
          <w:lang w:eastAsia="pl-PL"/>
        </w:rPr>
        <w:t xml:space="preserve">p. </w:t>
      </w:r>
      <w:r>
        <w:rPr>
          <w:rFonts w:ascii="Arial" w:eastAsia="Times New Roman" w:hAnsi="Arial" w:cs="Arial"/>
          <w:sz w:val="20"/>
          <w:szCs w:val="20"/>
          <w:lang w:eastAsia="pl-PL"/>
        </w:rPr>
        <w:t>Teresa Witkowska,</w:t>
      </w:r>
      <w:r>
        <w:rPr>
          <w:rFonts w:ascii="Arial" w:hAnsi="Arial" w:cs="Arial"/>
          <w:sz w:val="20"/>
          <w:szCs w:val="20"/>
        </w:rPr>
        <w:t xml:space="preserve"> tel. 501 723 921, </w:t>
      </w:r>
      <w:hyperlink r:id="rId12" w:history="1">
        <w:r w:rsidR="00CE49BD" w:rsidRPr="0090233A">
          <w:rPr>
            <w:rStyle w:val="Hipercze"/>
            <w:rFonts w:ascii="Arial" w:hAnsi="Arial" w:cs="Arial"/>
            <w:sz w:val="20"/>
            <w:szCs w:val="20"/>
          </w:rPr>
          <w:t>wydawnictwo@iaepan.edu.pl</w:t>
        </w:r>
      </w:hyperlink>
    </w:p>
    <w:p w:rsidR="00C870EE" w:rsidRPr="00265F27" w:rsidRDefault="00C870EE" w:rsidP="00424D26">
      <w:pPr>
        <w:numPr>
          <w:ilvl w:val="0"/>
          <w:numId w:val="5"/>
        </w:numPr>
        <w:spacing w:after="0" w:line="240" w:lineRule="auto"/>
        <w:ind w:left="426"/>
        <w:rPr>
          <w:rFonts w:ascii="Arial" w:eastAsia="Times New Roman" w:hAnsi="Arial" w:cs="Arial"/>
          <w:sz w:val="20"/>
          <w:szCs w:val="20"/>
          <w:lang w:eastAsia="pl-PL"/>
        </w:rPr>
      </w:pPr>
      <w:r w:rsidRPr="00265F27">
        <w:rPr>
          <w:rFonts w:ascii="Arial" w:eastAsia="Times New Roman" w:hAnsi="Arial" w:cs="Arial"/>
          <w:sz w:val="20"/>
          <w:szCs w:val="20"/>
          <w:lang w:eastAsia="pl-PL"/>
        </w:rPr>
        <w:t>Wspólny Słownik Zamówień (CPV):</w:t>
      </w:r>
    </w:p>
    <w:p w:rsidR="00C870EE" w:rsidRPr="007564CF" w:rsidRDefault="00C870EE" w:rsidP="007564CF">
      <w:pPr>
        <w:spacing w:after="0" w:line="240" w:lineRule="auto"/>
        <w:ind w:left="1134"/>
        <w:jc w:val="both"/>
        <w:rPr>
          <w:rFonts w:ascii="Arial" w:eastAsia="Times New Roman" w:hAnsi="Arial" w:cs="Arial"/>
          <w:sz w:val="20"/>
          <w:szCs w:val="20"/>
          <w:lang w:eastAsia="pl-PL"/>
        </w:rPr>
      </w:pPr>
      <w:r w:rsidRPr="00265F27">
        <w:rPr>
          <w:rFonts w:ascii="Arial" w:eastAsia="Times New Roman" w:hAnsi="Arial" w:cs="Arial"/>
          <w:sz w:val="20"/>
          <w:szCs w:val="20"/>
          <w:lang w:eastAsia="pl-PL"/>
        </w:rPr>
        <w:t>79820000-8 – usługi związane z drukowaniem;</w:t>
      </w:r>
    </w:p>
    <w:p w:rsidR="00C870EE" w:rsidRPr="007564CF" w:rsidRDefault="00C870EE" w:rsidP="007564CF">
      <w:pPr>
        <w:spacing w:after="0" w:line="240" w:lineRule="auto"/>
        <w:ind w:left="113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79821000-5 – drukarskie usługi wykańczalnicze;</w:t>
      </w:r>
    </w:p>
    <w:p w:rsidR="00C870EE" w:rsidRPr="007564CF" w:rsidRDefault="00C870EE" w:rsidP="00446437">
      <w:pPr>
        <w:spacing w:after="0" w:line="240" w:lineRule="auto"/>
        <w:ind w:left="113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79823000-9 – usługi drukowania i dostawy.</w:t>
      </w:r>
    </w:p>
    <w:p w:rsidR="00C870EE" w:rsidRPr="007564CF" w:rsidRDefault="00C870EE" w:rsidP="007564CF">
      <w:pPr>
        <w:numPr>
          <w:ilvl w:val="0"/>
          <w:numId w:val="5"/>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Stosownie do postanowień art. 29 ust. 3a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xml:space="preserve">. Zamawiający wymaga zatrudnienia przez Wykonawcę na podstawie o umowy pracę przez cały okres realizacji zlecenia co najmniej 2 osób wykonujących następujące czynności związane z wykonaniem zamówienia: </w:t>
      </w:r>
    </w:p>
    <w:p w:rsidR="00C870EE" w:rsidRPr="007564CF" w:rsidRDefault="00C870EE" w:rsidP="007564CF">
      <w:pPr>
        <w:numPr>
          <w:ilvl w:val="1"/>
          <w:numId w:val="5"/>
        </w:numPr>
        <w:spacing w:after="0" w:line="240" w:lineRule="auto"/>
        <w:ind w:left="1134"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obsługa maszyn wykorzystywanych do druku, w tym cyfrowych, </w:t>
      </w:r>
    </w:p>
    <w:p w:rsidR="00C870EE" w:rsidRPr="007564CF" w:rsidRDefault="00C870EE" w:rsidP="007564CF">
      <w:pPr>
        <w:numPr>
          <w:ilvl w:val="1"/>
          <w:numId w:val="5"/>
        </w:numPr>
        <w:spacing w:after="0" w:line="240" w:lineRule="auto"/>
        <w:ind w:left="1134"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prace introligatorskie,</w:t>
      </w:r>
    </w:p>
    <w:p w:rsidR="00C870EE" w:rsidRPr="007564CF" w:rsidRDefault="00C870EE" w:rsidP="00446437">
      <w:pPr>
        <w:numPr>
          <w:ilvl w:val="1"/>
          <w:numId w:val="5"/>
        </w:numPr>
        <w:spacing w:after="0" w:line="240" w:lineRule="auto"/>
        <w:ind w:left="1134" w:hanging="284"/>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prace krajalnicze– w tym ręczne i obsługa maszyn.</w:t>
      </w:r>
    </w:p>
    <w:p w:rsidR="00C870EE" w:rsidRPr="007564CF" w:rsidRDefault="00C870EE" w:rsidP="00446437">
      <w:pPr>
        <w:numPr>
          <w:ilvl w:val="0"/>
          <w:numId w:val="5"/>
        </w:numPr>
        <w:spacing w:after="0" w:line="240" w:lineRule="auto"/>
        <w:ind w:left="425" w:hanging="35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Stosownie do postanowień art. 36 ust. 2 pkt. 8a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xml:space="preserve">, sposób dokumentowania zatrudnienia na podstawie umowy o pracę, uprawnienia kontrolne w tym zakresie oraz ewentualne sankcje z tytułu niespełnienia wymagań zostaną określone w projekcie umowy stanowiącym </w:t>
      </w:r>
      <w:r w:rsidRPr="007564CF">
        <w:rPr>
          <w:rFonts w:ascii="Arial" w:eastAsia="Times New Roman" w:hAnsi="Arial" w:cs="Arial"/>
          <w:b/>
          <w:sz w:val="20"/>
          <w:szCs w:val="20"/>
          <w:lang w:eastAsia="pl-PL"/>
        </w:rPr>
        <w:t>Załącznik nr 8</w:t>
      </w:r>
      <w:r w:rsidRPr="007564CF">
        <w:rPr>
          <w:rFonts w:ascii="Arial" w:eastAsia="Times New Roman" w:hAnsi="Arial" w:cs="Arial"/>
          <w:sz w:val="20"/>
          <w:szCs w:val="20"/>
          <w:lang w:eastAsia="pl-PL"/>
        </w:rPr>
        <w:t xml:space="preserve"> do niniejszej SIWZ.</w:t>
      </w:r>
      <w:r w:rsidR="00EC0C5F">
        <w:rPr>
          <w:rFonts w:ascii="Arial" w:eastAsia="Times New Roman" w:hAnsi="Arial" w:cs="Arial"/>
          <w:sz w:val="20"/>
          <w:szCs w:val="20"/>
          <w:lang w:eastAsia="pl-PL"/>
        </w:rPr>
        <w:t xml:space="preserve"> </w:t>
      </w:r>
    </w:p>
    <w:p w:rsidR="00C870EE" w:rsidRPr="007564CF" w:rsidRDefault="00C870EE" w:rsidP="00446437">
      <w:pPr>
        <w:numPr>
          <w:ilvl w:val="0"/>
          <w:numId w:val="5"/>
        </w:numPr>
        <w:spacing w:after="0" w:line="240" w:lineRule="auto"/>
        <w:ind w:left="425" w:hanging="35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Dostarczone w ramach zamówienia publikacje muszą być objęte 12 miesięcznym bezpłatnym okresem gwarancyjnym. Pozostałe warunki gwarancji zostaną określone w projekcie umowy stanowiącym </w:t>
      </w:r>
      <w:r w:rsidRPr="007564CF">
        <w:rPr>
          <w:rFonts w:ascii="Arial" w:eastAsia="Times New Roman" w:hAnsi="Arial" w:cs="Arial"/>
          <w:b/>
          <w:sz w:val="20"/>
          <w:szCs w:val="20"/>
          <w:lang w:eastAsia="pl-PL"/>
        </w:rPr>
        <w:t>Załącznik nr 8 do SIWZ</w:t>
      </w:r>
      <w:r w:rsidRPr="007564CF">
        <w:rPr>
          <w:rFonts w:ascii="Arial" w:eastAsia="Times New Roman" w:hAnsi="Arial" w:cs="Arial"/>
          <w:sz w:val="20"/>
          <w:szCs w:val="20"/>
          <w:lang w:eastAsia="pl-PL"/>
        </w:rPr>
        <w:t>.</w:t>
      </w:r>
    </w:p>
    <w:p w:rsidR="00C870EE" w:rsidRPr="007564CF" w:rsidRDefault="00C870EE" w:rsidP="007564CF">
      <w:pPr>
        <w:widowControl w:val="0"/>
        <w:spacing w:after="0" w:line="240" w:lineRule="auto"/>
        <w:jc w:val="center"/>
        <w:rPr>
          <w:rFonts w:ascii="Arial" w:eastAsia="Times New Roman" w:hAnsi="Arial" w:cs="Arial"/>
          <w:b/>
          <w:snapToGrid w:val="0"/>
          <w:sz w:val="20"/>
          <w:szCs w:val="20"/>
          <w:lang w:eastAsia="pl-PL"/>
        </w:rPr>
      </w:pPr>
    </w:p>
    <w:p w:rsidR="00C870EE" w:rsidRPr="007564CF" w:rsidRDefault="00C870EE" w:rsidP="007564CF">
      <w:pPr>
        <w:widowControl w:val="0"/>
        <w:spacing w:after="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Rozdział IV</w:t>
      </w:r>
    </w:p>
    <w:p w:rsidR="00C870EE" w:rsidRPr="007564CF" w:rsidRDefault="00C870EE" w:rsidP="007564CF">
      <w:pPr>
        <w:widowControl w:val="0"/>
        <w:spacing w:after="10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Informacje dodatkowe</w:t>
      </w:r>
    </w:p>
    <w:p w:rsidR="003330CF" w:rsidRPr="00312778"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312778">
        <w:rPr>
          <w:rFonts w:ascii="Arial" w:eastAsia="Times New Roman" w:hAnsi="Arial" w:cs="Arial"/>
          <w:snapToGrid w:val="0"/>
          <w:sz w:val="20"/>
          <w:szCs w:val="20"/>
          <w:lang w:eastAsia="pl-PL"/>
        </w:rPr>
        <w:t xml:space="preserve">Zamawiający </w:t>
      </w:r>
      <w:r w:rsidR="00907061" w:rsidRPr="00312778">
        <w:rPr>
          <w:rFonts w:ascii="Arial" w:eastAsia="Times New Roman" w:hAnsi="Arial" w:cs="Arial"/>
          <w:snapToGrid w:val="0"/>
          <w:sz w:val="20"/>
          <w:szCs w:val="20"/>
          <w:lang w:eastAsia="pl-PL"/>
        </w:rPr>
        <w:t>dopuszcza</w:t>
      </w:r>
      <w:r w:rsidRPr="00312778">
        <w:rPr>
          <w:rFonts w:ascii="Arial" w:eastAsia="Times New Roman" w:hAnsi="Arial" w:cs="Arial"/>
          <w:snapToGrid w:val="0"/>
          <w:sz w:val="20"/>
          <w:szCs w:val="20"/>
          <w:lang w:eastAsia="pl-PL"/>
        </w:rPr>
        <w:t xml:space="preserve"> skła</w:t>
      </w:r>
      <w:r w:rsidR="00907061" w:rsidRPr="00312778">
        <w:rPr>
          <w:rFonts w:ascii="Arial" w:eastAsia="Times New Roman" w:hAnsi="Arial" w:cs="Arial"/>
          <w:snapToGrid w:val="0"/>
          <w:sz w:val="20"/>
          <w:szCs w:val="20"/>
          <w:lang w:eastAsia="pl-PL"/>
        </w:rPr>
        <w:t>danie</w:t>
      </w:r>
      <w:r w:rsidRPr="00312778">
        <w:rPr>
          <w:rFonts w:ascii="Arial" w:eastAsia="Times New Roman" w:hAnsi="Arial" w:cs="Arial"/>
          <w:snapToGrid w:val="0"/>
          <w:sz w:val="20"/>
          <w:szCs w:val="20"/>
          <w:lang w:eastAsia="pl-PL"/>
        </w:rPr>
        <w:t xml:space="preserve"> ofert częściowych</w:t>
      </w:r>
      <w:r w:rsidR="003330CF" w:rsidRPr="00312778">
        <w:rPr>
          <w:rFonts w:ascii="Arial" w:eastAsia="Times New Roman" w:hAnsi="Arial" w:cs="Arial"/>
          <w:snapToGrid w:val="0"/>
          <w:sz w:val="20"/>
          <w:szCs w:val="20"/>
          <w:lang w:eastAsia="pl-PL"/>
        </w:rPr>
        <w:t>.</w:t>
      </w:r>
    </w:p>
    <w:p w:rsidR="00C870EE" w:rsidRPr="00312778" w:rsidRDefault="003330CF"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312778">
        <w:rPr>
          <w:rFonts w:ascii="Arial" w:eastAsia="Times New Roman" w:hAnsi="Arial" w:cs="Arial"/>
          <w:snapToGrid w:val="0"/>
          <w:sz w:val="20"/>
          <w:szCs w:val="20"/>
          <w:lang w:eastAsia="pl-PL"/>
        </w:rPr>
        <w:t xml:space="preserve">Zamawiający nie dopuszcza składania </w:t>
      </w:r>
      <w:r w:rsidR="00C870EE" w:rsidRPr="00312778">
        <w:rPr>
          <w:rFonts w:ascii="Arial" w:eastAsia="Times New Roman" w:hAnsi="Arial" w:cs="Arial"/>
          <w:snapToGrid w:val="0"/>
          <w:sz w:val="20"/>
          <w:szCs w:val="20"/>
          <w:lang w:eastAsia="pl-PL"/>
        </w:rPr>
        <w:t>ofert wariantowych.</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Zamawiający nie przewiduje zawarcia umowy ramowej.</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Zamawiający nie przewiduje rozliczenia w walutach obcych.</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Zamawiający nie przewiduje prowadzenia aukcji elektronicznej.</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Zamawiający nie przewiduje zwrotu kosztów udziału w postępowaniu. </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Zamawiający nie przewiduje udzielenia zaliczki na poczet wykonania zamówienia. </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Zamawiający nie ogranicza możliwości ubiegania się o zamówienie publiczne tylko dla wykonawców, o których mowa w art. 22 ust. 2 ustawy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Stosownie do treści art.36b ustawy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 xml:space="preserve"> Wykonawca jest zobowiązany umieścić w składanej ofercie informację o części zamówienia, jaką zamierza powierzyć</w:t>
      </w:r>
      <w:r w:rsidRPr="007564CF">
        <w:rPr>
          <w:rFonts w:ascii="Arial" w:eastAsia="Times New Roman" w:hAnsi="Arial" w:cs="Arial"/>
          <w:i/>
          <w:snapToGrid w:val="0"/>
          <w:sz w:val="20"/>
          <w:szCs w:val="20"/>
          <w:lang w:eastAsia="pl-PL"/>
        </w:rPr>
        <w:t xml:space="preserve"> </w:t>
      </w:r>
      <w:r w:rsidRPr="007564CF">
        <w:rPr>
          <w:rFonts w:ascii="Arial" w:eastAsia="Times New Roman" w:hAnsi="Arial" w:cs="Arial"/>
          <w:snapToGrid w:val="0"/>
          <w:sz w:val="20"/>
          <w:szCs w:val="20"/>
          <w:lang w:eastAsia="pl-PL"/>
        </w:rPr>
        <w:t>Podwykonawcom i wskazać nazwę (firmę) Podwykonawców.</w:t>
      </w:r>
    </w:p>
    <w:p w:rsidR="00C870EE" w:rsidRPr="007564CF" w:rsidRDefault="00C870EE" w:rsidP="007564CF">
      <w:pPr>
        <w:widowControl w:val="0"/>
        <w:numPr>
          <w:ilvl w:val="0"/>
          <w:numId w:val="4"/>
        </w:numPr>
        <w:spacing w:after="0" w:line="240" w:lineRule="auto"/>
        <w:ind w:left="426"/>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Zamawiający nie zastrzega obowiązku osobistego wykonania przez Wykonawcę kluczowych części zamówienia. </w:t>
      </w:r>
    </w:p>
    <w:p w:rsidR="00C870EE" w:rsidRPr="007564CF" w:rsidRDefault="00C870EE" w:rsidP="007564CF">
      <w:pPr>
        <w:widowControl w:val="0"/>
        <w:numPr>
          <w:ilvl w:val="0"/>
          <w:numId w:val="4"/>
        </w:numPr>
        <w:spacing w:after="0" w:line="240" w:lineRule="auto"/>
        <w:ind w:left="425" w:hanging="357"/>
        <w:jc w:val="both"/>
        <w:rPr>
          <w:rFonts w:ascii="Arial" w:eastAsia="Times New Roman" w:hAnsi="Arial" w:cs="Arial"/>
          <w:snapToGrid w:val="0"/>
          <w:sz w:val="20"/>
          <w:szCs w:val="20"/>
          <w:lang w:eastAsia="pl-PL"/>
        </w:rPr>
      </w:pPr>
      <w:r w:rsidRPr="007564CF">
        <w:rPr>
          <w:rFonts w:ascii="Arial" w:eastAsia="Times New Roman" w:hAnsi="Arial" w:cs="Arial"/>
          <w:snapToGrid w:val="0"/>
          <w:sz w:val="20"/>
          <w:szCs w:val="20"/>
          <w:lang w:eastAsia="pl-PL"/>
        </w:rPr>
        <w:t xml:space="preserve">Zamawiający nie przewiduje udzielania zamówień, o których mowa w art. 67 ust.1 pkt.6 ustawy </w:t>
      </w:r>
      <w:proofErr w:type="spellStart"/>
      <w:r w:rsidRPr="007564CF">
        <w:rPr>
          <w:rFonts w:ascii="Arial" w:eastAsia="Times New Roman" w:hAnsi="Arial" w:cs="Arial"/>
          <w:snapToGrid w:val="0"/>
          <w:sz w:val="20"/>
          <w:szCs w:val="20"/>
          <w:lang w:eastAsia="pl-PL"/>
        </w:rPr>
        <w:t>Pzp</w:t>
      </w:r>
      <w:proofErr w:type="spellEnd"/>
      <w:r w:rsidRPr="007564CF">
        <w:rPr>
          <w:rFonts w:ascii="Arial" w:eastAsia="Times New Roman" w:hAnsi="Arial" w:cs="Arial"/>
          <w:snapToGrid w:val="0"/>
          <w:sz w:val="20"/>
          <w:szCs w:val="20"/>
          <w:lang w:eastAsia="pl-PL"/>
        </w:rPr>
        <w:t>.</w:t>
      </w:r>
    </w:p>
    <w:p w:rsidR="00C870EE" w:rsidRPr="007564CF" w:rsidRDefault="00C870EE" w:rsidP="007564CF">
      <w:pPr>
        <w:widowControl w:val="0"/>
        <w:spacing w:after="0" w:line="240" w:lineRule="auto"/>
        <w:ind w:left="426" w:right="-2"/>
        <w:jc w:val="both"/>
        <w:rPr>
          <w:rFonts w:ascii="Arial" w:eastAsia="Times New Roman" w:hAnsi="Arial" w:cs="Arial"/>
          <w:snapToGrid w:val="0"/>
          <w:sz w:val="20"/>
          <w:szCs w:val="20"/>
          <w:lang w:eastAsia="pl-PL"/>
        </w:rPr>
      </w:pPr>
    </w:p>
    <w:p w:rsidR="00C870EE" w:rsidRPr="007564CF" w:rsidRDefault="00C870EE" w:rsidP="007564CF">
      <w:pPr>
        <w:widowControl w:val="0"/>
        <w:spacing w:after="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Rozdział V</w:t>
      </w:r>
    </w:p>
    <w:p w:rsidR="00C870EE" w:rsidRPr="007564CF" w:rsidRDefault="00C870EE" w:rsidP="007564CF">
      <w:pPr>
        <w:widowControl w:val="0"/>
        <w:spacing w:after="100" w:line="240" w:lineRule="auto"/>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Termin wykonania zamówienia</w:t>
      </w:r>
    </w:p>
    <w:p w:rsidR="00C870EE" w:rsidRPr="007564CF" w:rsidRDefault="00C870EE" w:rsidP="007564CF">
      <w:pPr>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Termin wykonania zamówienia: </w:t>
      </w:r>
      <w:r w:rsidRPr="00312778">
        <w:rPr>
          <w:rFonts w:ascii="Arial" w:eastAsia="Times New Roman" w:hAnsi="Arial" w:cs="Arial"/>
          <w:b/>
          <w:sz w:val="20"/>
          <w:szCs w:val="20"/>
          <w:lang w:eastAsia="pl-PL"/>
        </w:rPr>
        <w:t xml:space="preserve">do </w:t>
      </w:r>
      <w:r w:rsidR="003330CF" w:rsidRPr="00312778">
        <w:rPr>
          <w:rFonts w:ascii="Arial" w:eastAsia="Times New Roman" w:hAnsi="Arial" w:cs="Arial"/>
          <w:b/>
          <w:sz w:val="20"/>
          <w:szCs w:val="20"/>
          <w:lang w:eastAsia="pl-PL"/>
        </w:rPr>
        <w:t>21 dni</w:t>
      </w:r>
      <w:r w:rsidR="00114B98" w:rsidRPr="00312778">
        <w:rPr>
          <w:rFonts w:ascii="Arial" w:eastAsia="Times New Roman" w:hAnsi="Arial" w:cs="Arial"/>
          <w:b/>
          <w:sz w:val="20"/>
          <w:szCs w:val="20"/>
          <w:lang w:eastAsia="pl-PL"/>
        </w:rPr>
        <w:t xml:space="preserve"> od</w:t>
      </w:r>
      <w:r w:rsidR="00114B98" w:rsidRPr="007564CF">
        <w:rPr>
          <w:rFonts w:ascii="Arial" w:eastAsia="Times New Roman" w:hAnsi="Arial" w:cs="Arial"/>
          <w:b/>
          <w:sz w:val="20"/>
          <w:szCs w:val="20"/>
          <w:lang w:eastAsia="pl-PL"/>
        </w:rPr>
        <w:t xml:space="preserve"> </w:t>
      </w:r>
      <w:r w:rsidR="003330CF">
        <w:rPr>
          <w:rFonts w:ascii="Arial" w:eastAsia="Times New Roman" w:hAnsi="Arial" w:cs="Arial"/>
          <w:b/>
          <w:sz w:val="20"/>
          <w:szCs w:val="20"/>
          <w:lang w:eastAsia="pl-PL"/>
        </w:rPr>
        <w:t xml:space="preserve">dnia </w:t>
      </w:r>
      <w:r w:rsidR="00114B98" w:rsidRPr="007564CF">
        <w:rPr>
          <w:rFonts w:ascii="Arial" w:eastAsia="Times New Roman" w:hAnsi="Arial" w:cs="Arial"/>
          <w:b/>
          <w:sz w:val="20"/>
          <w:szCs w:val="20"/>
          <w:lang w:eastAsia="pl-PL"/>
        </w:rPr>
        <w:t>przekazania plików</w:t>
      </w:r>
    </w:p>
    <w:p w:rsidR="00C870EE" w:rsidRPr="007564CF" w:rsidRDefault="00C870EE" w:rsidP="007564CF">
      <w:pPr>
        <w:spacing w:after="0" w:line="240" w:lineRule="auto"/>
        <w:ind w:right="-2"/>
        <w:rPr>
          <w:rFonts w:ascii="Arial" w:eastAsia="Times New Roman" w:hAnsi="Arial" w:cs="Arial"/>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VI</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Warunki udziału w postępowaniu</w:t>
      </w:r>
    </w:p>
    <w:p w:rsidR="00C870EE" w:rsidRPr="007564CF" w:rsidRDefault="00C870EE" w:rsidP="007564CF">
      <w:pPr>
        <w:spacing w:after="24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O udzielenie zamówienia mogą ubiegać się Wykonawcy, którzy:</w:t>
      </w:r>
    </w:p>
    <w:p w:rsidR="00C870EE" w:rsidRPr="007564CF" w:rsidRDefault="00C870EE" w:rsidP="00DB2657">
      <w:pPr>
        <w:numPr>
          <w:ilvl w:val="0"/>
          <w:numId w:val="28"/>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nie podlegają wykluczeniu na podstawie art. 24 ust 1 pkt 12 – 23 oraz ust. 5 w zakresie określonym </w:t>
      </w:r>
      <w:r w:rsidRPr="007564CF">
        <w:rPr>
          <w:rFonts w:ascii="Arial" w:eastAsia="Times New Roman" w:hAnsi="Arial" w:cs="Arial"/>
          <w:sz w:val="20"/>
          <w:szCs w:val="20"/>
          <w:lang w:eastAsia="pl-PL"/>
        </w:rPr>
        <w:br/>
        <w:t>w niniejszym SIWZ; warunek dotyczy także każdego z Wykonawców</w:t>
      </w:r>
      <w:r w:rsidR="00D22638" w:rsidRPr="007564CF">
        <w:rPr>
          <w:rFonts w:ascii="Arial" w:eastAsia="Times New Roman" w:hAnsi="Arial" w:cs="Arial"/>
          <w:sz w:val="20"/>
          <w:szCs w:val="20"/>
          <w:lang w:eastAsia="pl-PL"/>
        </w:rPr>
        <w:t>,</w:t>
      </w:r>
      <w:r w:rsidRPr="007564CF">
        <w:rPr>
          <w:rFonts w:ascii="Arial" w:eastAsia="Times New Roman" w:hAnsi="Arial" w:cs="Arial"/>
          <w:sz w:val="20"/>
          <w:szCs w:val="20"/>
          <w:lang w:eastAsia="pl-PL"/>
        </w:rPr>
        <w:t xml:space="preserve"> jeżeli ubiegają się oni wspólnie o zamówienie;</w:t>
      </w:r>
    </w:p>
    <w:p w:rsidR="00C870EE" w:rsidRPr="007564CF" w:rsidRDefault="00C870EE" w:rsidP="00DB2657">
      <w:pPr>
        <w:numPr>
          <w:ilvl w:val="0"/>
          <w:numId w:val="28"/>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lastRenderedPageBreak/>
        <w:t>spełniają warunki udziału w postępowaniu o udzielenie zamówienia dotyczące:</w:t>
      </w:r>
    </w:p>
    <w:p w:rsidR="00C870EE" w:rsidRPr="007564CF" w:rsidRDefault="00C870EE" w:rsidP="00DB2657">
      <w:pPr>
        <w:numPr>
          <w:ilvl w:val="0"/>
          <w:numId w:val="29"/>
        </w:numPr>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u w:val="single"/>
          <w:lang w:eastAsia="pl-PL"/>
        </w:rPr>
        <w:t>kompetencji lub uprawnień</w:t>
      </w:r>
      <w:r w:rsidRPr="007564CF">
        <w:rPr>
          <w:rFonts w:ascii="Arial" w:eastAsia="Times New Roman" w:hAnsi="Arial" w:cs="Arial"/>
          <w:sz w:val="20"/>
          <w:szCs w:val="20"/>
          <w:lang w:eastAsia="pl-PL"/>
        </w:rPr>
        <w:t xml:space="preserve"> do prowadzenia określonej działalności zawodowej, o ile wynika to z odrębnych przepisów: – zamawiający nie określa warunków w tym zakresie,</w:t>
      </w:r>
    </w:p>
    <w:p w:rsidR="00C870EE" w:rsidRPr="007564CF" w:rsidRDefault="00C870EE" w:rsidP="00DB2657">
      <w:pPr>
        <w:numPr>
          <w:ilvl w:val="0"/>
          <w:numId w:val="29"/>
        </w:numPr>
        <w:spacing w:after="0" w:line="240" w:lineRule="auto"/>
        <w:ind w:left="1145" w:hanging="357"/>
        <w:jc w:val="both"/>
        <w:rPr>
          <w:rFonts w:ascii="Arial" w:eastAsia="Times New Roman" w:hAnsi="Arial" w:cs="Arial"/>
          <w:sz w:val="20"/>
          <w:szCs w:val="20"/>
          <w:lang w:eastAsia="pl-PL"/>
        </w:rPr>
      </w:pPr>
      <w:r w:rsidRPr="007564CF">
        <w:rPr>
          <w:rFonts w:ascii="Arial" w:eastAsia="Times New Roman" w:hAnsi="Arial" w:cs="Arial"/>
          <w:sz w:val="20"/>
          <w:szCs w:val="20"/>
          <w:u w:val="single"/>
          <w:lang w:eastAsia="pl-PL"/>
        </w:rPr>
        <w:t>sytuacji ekonomicznej lub finansowej</w:t>
      </w:r>
      <w:r w:rsidRPr="007564CF">
        <w:rPr>
          <w:rFonts w:ascii="Arial" w:eastAsia="Times New Roman" w:hAnsi="Arial" w:cs="Arial"/>
          <w:sz w:val="20"/>
          <w:szCs w:val="20"/>
          <w:lang w:eastAsia="pl-PL"/>
        </w:rPr>
        <w:t xml:space="preserve"> – zamawiający nie określa warunków w tym zakresie,</w:t>
      </w:r>
    </w:p>
    <w:p w:rsidR="00C870EE" w:rsidRPr="007564CF" w:rsidRDefault="00C870EE" w:rsidP="00DB2657">
      <w:pPr>
        <w:numPr>
          <w:ilvl w:val="0"/>
          <w:numId w:val="29"/>
        </w:numPr>
        <w:spacing w:after="0" w:line="240" w:lineRule="auto"/>
        <w:ind w:left="1145" w:hanging="357"/>
        <w:jc w:val="both"/>
        <w:rPr>
          <w:rFonts w:ascii="Arial" w:eastAsia="Times New Roman" w:hAnsi="Arial" w:cs="Arial"/>
          <w:sz w:val="20"/>
          <w:szCs w:val="20"/>
          <w:lang w:eastAsia="pl-PL"/>
        </w:rPr>
      </w:pPr>
      <w:r w:rsidRPr="007564CF">
        <w:rPr>
          <w:rFonts w:ascii="Arial" w:eastAsia="Times New Roman" w:hAnsi="Arial" w:cs="Arial"/>
          <w:sz w:val="20"/>
          <w:szCs w:val="20"/>
          <w:u w:val="single"/>
          <w:lang w:eastAsia="pl-PL"/>
        </w:rPr>
        <w:t>zdolności technicznej lub/i zawodowej</w:t>
      </w:r>
      <w:r w:rsidRPr="007564CF">
        <w:rPr>
          <w:rFonts w:ascii="Arial" w:eastAsia="Times New Roman" w:hAnsi="Arial" w:cs="Arial"/>
          <w:sz w:val="20"/>
          <w:szCs w:val="20"/>
          <w:lang w:eastAsia="pl-PL"/>
        </w:rPr>
        <w:t xml:space="preserve"> – zrealizowali w okresie ostatnich trzech lat przed upływem terminu składania ofert, a jeśli okres prowadzenia dzielności jest krótszy – w tym okresie, </w:t>
      </w:r>
      <w:r w:rsidRPr="007564CF">
        <w:rPr>
          <w:rFonts w:ascii="Arial" w:eastAsia="Times New Roman" w:hAnsi="Arial" w:cs="Arial"/>
          <w:b/>
          <w:sz w:val="20"/>
          <w:szCs w:val="20"/>
          <w:lang w:eastAsia="pl-PL"/>
        </w:rPr>
        <w:t>co najmniej 5 usług</w:t>
      </w:r>
      <w:r w:rsidRPr="007564CF">
        <w:rPr>
          <w:rFonts w:ascii="Arial" w:eastAsia="Times New Roman" w:hAnsi="Arial" w:cs="Arial"/>
          <w:sz w:val="20"/>
          <w:szCs w:val="20"/>
          <w:lang w:eastAsia="pl-PL"/>
        </w:rPr>
        <w:t xml:space="preserve"> obejmujących druk wraz z oprawą introligatorską i dostawą, odpowiadające swoim rodzajem i wartością przedmiotowi zamówienia, </w:t>
      </w:r>
      <w:r w:rsidRPr="007564CF">
        <w:rPr>
          <w:rFonts w:ascii="Arial" w:eastAsia="Times New Roman" w:hAnsi="Arial" w:cs="Arial"/>
          <w:b/>
          <w:sz w:val="20"/>
          <w:szCs w:val="20"/>
          <w:lang w:eastAsia="pl-PL"/>
        </w:rPr>
        <w:t>dla 5 zamawiających</w:t>
      </w:r>
      <w:r w:rsidRPr="007564CF">
        <w:rPr>
          <w:rFonts w:ascii="Arial" w:eastAsia="Times New Roman" w:hAnsi="Arial" w:cs="Arial"/>
          <w:sz w:val="20"/>
          <w:szCs w:val="20"/>
          <w:lang w:eastAsia="pl-PL"/>
        </w:rPr>
        <w:t xml:space="preserve">, którymi są uniwersytety, instytuty naukowe, muzea lub inni wydawcy o podobnym charakterze; dla potwierdzenia wykonawca ubiegający się zamówienie złoży wykaz zrealizowanych usług stanowiący </w:t>
      </w:r>
      <w:r w:rsidRPr="007564CF">
        <w:rPr>
          <w:rFonts w:ascii="Arial" w:eastAsia="Times New Roman" w:hAnsi="Arial" w:cs="Arial"/>
          <w:b/>
          <w:sz w:val="20"/>
          <w:szCs w:val="20"/>
          <w:lang w:eastAsia="pl-PL"/>
        </w:rPr>
        <w:t>Załącznik nr 4 do SIWZ</w:t>
      </w:r>
      <w:r w:rsidRPr="007564CF">
        <w:rPr>
          <w:rFonts w:ascii="Arial" w:eastAsia="Times New Roman" w:hAnsi="Arial" w:cs="Arial"/>
          <w:sz w:val="20"/>
          <w:szCs w:val="20"/>
          <w:lang w:eastAsia="pl-PL"/>
        </w:rPr>
        <w:t xml:space="preserve">. </w:t>
      </w:r>
    </w:p>
    <w:p w:rsidR="00C870EE" w:rsidRPr="007564CF" w:rsidRDefault="00C870EE" w:rsidP="00DB2657">
      <w:pPr>
        <w:numPr>
          <w:ilvl w:val="0"/>
          <w:numId w:val="28"/>
        </w:numPr>
        <w:spacing w:after="240" w:line="240" w:lineRule="auto"/>
        <w:ind w:left="425" w:hanging="35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Ocena spełnienia warunków udziału w postępowaniu dokonywana będzie w oparciu </w:t>
      </w:r>
      <w:r w:rsidRPr="007564CF">
        <w:rPr>
          <w:rFonts w:ascii="Arial" w:eastAsia="Times New Roman" w:hAnsi="Arial" w:cs="Arial"/>
          <w:sz w:val="20"/>
          <w:szCs w:val="20"/>
          <w:lang w:eastAsia="pl-PL"/>
        </w:rPr>
        <w:br/>
        <w:t xml:space="preserve">o dokumenty i oświadczenia, o których mowa w </w:t>
      </w:r>
      <w:r w:rsidRPr="007564CF">
        <w:rPr>
          <w:rFonts w:ascii="Arial" w:eastAsia="Times New Roman" w:hAnsi="Arial" w:cs="Arial"/>
          <w:i/>
          <w:sz w:val="20"/>
          <w:szCs w:val="20"/>
          <w:lang w:eastAsia="pl-PL"/>
        </w:rPr>
        <w:t>Rozdziale X SIWZ</w:t>
      </w:r>
      <w:r w:rsidRPr="007564CF">
        <w:rPr>
          <w:rFonts w:ascii="Arial" w:eastAsia="Times New Roman" w:hAnsi="Arial" w:cs="Arial"/>
          <w:sz w:val="20"/>
          <w:szCs w:val="20"/>
          <w:lang w:eastAsia="pl-PL"/>
        </w:rPr>
        <w:t xml:space="preserve">, złożone przez Wykonawców. </w:t>
      </w:r>
    </w:p>
    <w:p w:rsidR="007564CF" w:rsidRDefault="007564CF" w:rsidP="007564CF">
      <w:pPr>
        <w:spacing w:after="0" w:line="240" w:lineRule="auto"/>
        <w:jc w:val="center"/>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sz w:val="20"/>
          <w:szCs w:val="20"/>
          <w:lang w:eastAsia="pl-PL"/>
        </w:rPr>
      </w:pPr>
      <w:r w:rsidRPr="007564CF">
        <w:rPr>
          <w:rFonts w:ascii="Arial" w:eastAsia="Times New Roman" w:hAnsi="Arial" w:cs="Arial"/>
          <w:b/>
          <w:sz w:val="20"/>
          <w:szCs w:val="20"/>
          <w:lang w:eastAsia="pl-PL"/>
        </w:rPr>
        <w:t>Rozdział VII</w:t>
      </w:r>
    </w:p>
    <w:p w:rsidR="00C870EE" w:rsidRPr="007564CF" w:rsidRDefault="00C870EE" w:rsidP="007564CF">
      <w:pPr>
        <w:spacing w:after="24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Podwykonawcy</w:t>
      </w:r>
    </w:p>
    <w:p w:rsidR="00C870EE" w:rsidRPr="007564CF" w:rsidRDefault="00C870EE" w:rsidP="003330CF">
      <w:pPr>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Zamawiający nie przewiduje przy udzielaniu niniejszego zamówienia zatrudnienia podwykonawców.</w:t>
      </w:r>
    </w:p>
    <w:p w:rsidR="00C870EE" w:rsidRPr="007564CF" w:rsidRDefault="00C870EE" w:rsidP="007564CF">
      <w:pPr>
        <w:spacing w:after="0" w:line="240" w:lineRule="auto"/>
        <w:jc w:val="center"/>
        <w:rPr>
          <w:rFonts w:ascii="Arial" w:eastAsia="Times New Roman" w:hAnsi="Arial" w:cs="Arial"/>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VIII</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Podstawy wykluczenia, o których mowa w art. 24 ust. 1 pkt. 12-23 ustawy </w:t>
      </w:r>
      <w:proofErr w:type="spellStart"/>
      <w:r w:rsidRPr="007564CF">
        <w:rPr>
          <w:rFonts w:ascii="Arial" w:eastAsia="Times New Roman" w:hAnsi="Arial" w:cs="Arial"/>
          <w:b/>
          <w:sz w:val="20"/>
          <w:szCs w:val="20"/>
          <w:lang w:eastAsia="pl-PL"/>
        </w:rPr>
        <w:t>Pzp</w:t>
      </w:r>
      <w:proofErr w:type="spellEnd"/>
    </w:p>
    <w:p w:rsidR="00C870EE" w:rsidRPr="007564CF" w:rsidRDefault="00C870EE" w:rsidP="007564CF">
      <w:pPr>
        <w:spacing w:after="0" w:line="240" w:lineRule="auto"/>
        <w:jc w:val="both"/>
        <w:rPr>
          <w:rFonts w:ascii="Arial" w:eastAsia="Arial" w:hAnsi="Arial" w:cs="Arial"/>
          <w:sz w:val="20"/>
          <w:szCs w:val="20"/>
        </w:rPr>
      </w:pPr>
      <w:r w:rsidRPr="007564CF">
        <w:rPr>
          <w:rFonts w:ascii="Arial" w:eastAsia="Arial" w:hAnsi="Arial" w:cs="Arial"/>
          <w:sz w:val="20"/>
          <w:szCs w:val="20"/>
        </w:rPr>
        <w:t xml:space="preserve">O udzielenie zamówienia może ubiegać się Wykonawca, który nie podlega wykluczeniu z postępowania </w:t>
      </w:r>
      <w:r w:rsidRPr="007564CF">
        <w:rPr>
          <w:rFonts w:ascii="Arial" w:eastAsia="Arial" w:hAnsi="Arial" w:cs="Arial"/>
          <w:sz w:val="20"/>
          <w:szCs w:val="20"/>
        </w:rPr>
        <w:br/>
        <w:t xml:space="preserve">z powodu jednej z okoliczności wskazanych w art. 24 ust. 1 pkt. 12 – 23 ustawy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w:t>
      </w:r>
    </w:p>
    <w:p w:rsidR="00C870EE" w:rsidRPr="007564CF" w:rsidRDefault="00C870EE" w:rsidP="007564CF">
      <w:pPr>
        <w:spacing w:after="0" w:line="240" w:lineRule="auto"/>
        <w:ind w:left="720" w:right="-2"/>
        <w:jc w:val="center"/>
        <w:rPr>
          <w:rFonts w:ascii="Arial" w:eastAsia="Times New Roman" w:hAnsi="Arial" w:cs="Arial"/>
          <w:b/>
          <w:sz w:val="20"/>
          <w:szCs w:val="20"/>
          <w:lang w:eastAsia="pl-PL"/>
        </w:rPr>
      </w:pP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IX</w:t>
      </w: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Podstawy wykluczenia z postępowania, o których mowa w art. 24 ust. 5 </w:t>
      </w:r>
      <w:proofErr w:type="spellStart"/>
      <w:r w:rsidRPr="007564CF">
        <w:rPr>
          <w:rFonts w:ascii="Arial" w:eastAsia="Times New Roman" w:hAnsi="Arial" w:cs="Arial"/>
          <w:b/>
          <w:sz w:val="20"/>
          <w:szCs w:val="20"/>
          <w:lang w:eastAsia="pl-PL"/>
        </w:rPr>
        <w:t>Pzp</w:t>
      </w:r>
      <w:proofErr w:type="spellEnd"/>
    </w:p>
    <w:p w:rsidR="00C870EE" w:rsidRPr="007564CF" w:rsidRDefault="00C870EE" w:rsidP="007564CF">
      <w:pPr>
        <w:spacing w:after="0" w:line="240" w:lineRule="auto"/>
        <w:ind w:left="720" w:right="-2"/>
        <w:jc w:val="center"/>
        <w:rPr>
          <w:rFonts w:ascii="Arial" w:eastAsia="Times New Roman" w:hAnsi="Arial" w:cs="Arial"/>
          <w:sz w:val="20"/>
          <w:szCs w:val="20"/>
          <w:lang w:eastAsia="pl-PL"/>
        </w:rPr>
      </w:pPr>
    </w:p>
    <w:p w:rsidR="00C870EE" w:rsidRPr="007564CF" w:rsidRDefault="00C870EE" w:rsidP="007564CF">
      <w:pPr>
        <w:spacing w:after="0" w:line="240" w:lineRule="auto"/>
        <w:ind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Zamawiający nie przewiduje wykluczenia Wykonawcy na podstawie art. 24 ust. 5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w:t>
      </w:r>
    </w:p>
    <w:p w:rsidR="00C870EE" w:rsidRPr="007564CF" w:rsidRDefault="00C870EE" w:rsidP="007564CF">
      <w:pPr>
        <w:spacing w:after="0" w:line="240" w:lineRule="auto"/>
        <w:ind w:right="-2"/>
        <w:rPr>
          <w:rFonts w:ascii="Arial" w:eastAsia="Times New Roman" w:hAnsi="Arial" w:cs="Arial"/>
          <w:b/>
          <w:sz w:val="20"/>
          <w:szCs w:val="20"/>
          <w:lang w:eastAsia="pl-PL"/>
        </w:rPr>
      </w:pPr>
    </w:p>
    <w:p w:rsidR="00C870EE" w:rsidRPr="007564CF" w:rsidRDefault="00C870EE" w:rsidP="007564CF">
      <w:pPr>
        <w:spacing w:after="0" w:line="240" w:lineRule="auto"/>
        <w:ind w:left="720"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w:t>
      </w:r>
    </w:p>
    <w:p w:rsidR="00C870EE" w:rsidRPr="007564CF" w:rsidRDefault="00C870EE" w:rsidP="007564CF">
      <w:pPr>
        <w:spacing w:after="240" w:line="240" w:lineRule="auto"/>
        <w:ind w:right="-2"/>
        <w:jc w:val="center"/>
        <w:rPr>
          <w:rFonts w:ascii="Arial" w:eastAsia="Arial" w:hAnsi="Arial" w:cs="Arial"/>
          <w:b/>
          <w:sz w:val="20"/>
          <w:szCs w:val="20"/>
          <w:lang w:eastAsia="pl-PL"/>
        </w:rPr>
      </w:pPr>
      <w:r w:rsidRPr="007564CF">
        <w:rPr>
          <w:rFonts w:ascii="Arial" w:eastAsia="Arial" w:hAnsi="Arial" w:cs="Arial"/>
          <w:b/>
          <w:sz w:val="20"/>
          <w:szCs w:val="20"/>
          <w:lang w:eastAsia="pl-PL"/>
        </w:rPr>
        <w:t>Wykaz oświadczeń i dokumentów, które należy dołączyć do oferty w celu wstępnego potwierdzenia spełniania warunków udziału w postępowaniu oraz nie podleganiu wykluczeniu</w:t>
      </w:r>
    </w:p>
    <w:p w:rsidR="00C870EE" w:rsidRPr="007564CF" w:rsidRDefault="00C870EE" w:rsidP="00446437">
      <w:pPr>
        <w:numPr>
          <w:ilvl w:val="0"/>
          <w:numId w:val="21"/>
        </w:numPr>
        <w:spacing w:after="0" w:line="240" w:lineRule="auto"/>
        <w:ind w:left="284" w:hanging="284"/>
        <w:jc w:val="both"/>
        <w:rPr>
          <w:rFonts w:ascii="Arial" w:eastAsia="Arial" w:hAnsi="Arial" w:cs="Arial"/>
          <w:sz w:val="20"/>
          <w:szCs w:val="20"/>
          <w:lang w:eastAsia="pl-PL"/>
        </w:rPr>
      </w:pPr>
      <w:r w:rsidRPr="007564CF">
        <w:rPr>
          <w:rFonts w:ascii="Arial" w:eastAsia="Arial" w:hAnsi="Arial" w:cs="Arial"/>
          <w:sz w:val="20"/>
          <w:szCs w:val="20"/>
          <w:lang w:eastAsia="pl-PL"/>
        </w:rPr>
        <w:t xml:space="preserve">Stosownie do treści art. 25a ust.1 ustawy </w:t>
      </w:r>
      <w:proofErr w:type="spellStart"/>
      <w:r w:rsidRPr="007564CF">
        <w:rPr>
          <w:rFonts w:ascii="Arial" w:eastAsia="Arial" w:hAnsi="Arial" w:cs="Arial"/>
          <w:sz w:val="20"/>
          <w:szCs w:val="20"/>
          <w:lang w:eastAsia="pl-PL"/>
        </w:rPr>
        <w:t>Pzp</w:t>
      </w:r>
      <w:proofErr w:type="spellEnd"/>
      <w:r w:rsidRPr="007564CF">
        <w:rPr>
          <w:rFonts w:ascii="Arial" w:eastAsia="Arial" w:hAnsi="Arial" w:cs="Arial"/>
          <w:sz w:val="20"/>
          <w:szCs w:val="20"/>
          <w:lang w:eastAsia="pl-PL"/>
        </w:rPr>
        <w:t xml:space="preserve">. Wykonawca, w celu potwierdzenia, że nie podlega wykluczeniu oraz spełnia warunki udziału w postępowaniu, dołącza, bez wezwania, do oferty aktualne na dzień składania ofert oświadczenia w zakresie wskazanym przez Zamawiającego w </w:t>
      </w:r>
      <w:r w:rsidRPr="007564CF">
        <w:rPr>
          <w:rFonts w:ascii="Arial" w:eastAsia="Arial" w:hAnsi="Arial" w:cs="Arial"/>
          <w:b/>
          <w:sz w:val="20"/>
          <w:szCs w:val="20"/>
          <w:lang w:eastAsia="pl-PL"/>
        </w:rPr>
        <w:t xml:space="preserve">Załączniku nr 2 </w:t>
      </w:r>
      <w:r w:rsidRPr="007564CF">
        <w:rPr>
          <w:rFonts w:ascii="Arial" w:eastAsia="Arial" w:hAnsi="Arial" w:cs="Arial"/>
          <w:b/>
          <w:sz w:val="20"/>
          <w:szCs w:val="20"/>
          <w:lang w:eastAsia="pl-PL"/>
        </w:rPr>
        <w:br/>
        <w:t xml:space="preserve">i 3 do SIWZ. </w:t>
      </w:r>
      <w:r w:rsidRPr="007564CF">
        <w:rPr>
          <w:rFonts w:ascii="Arial" w:eastAsia="Arial" w:hAnsi="Arial" w:cs="Arial"/>
          <w:sz w:val="20"/>
          <w:szCs w:val="20"/>
          <w:lang w:eastAsia="pl-PL"/>
        </w:rPr>
        <w:t>Oświadczenia muszą być złożone w oryginale.</w:t>
      </w:r>
    </w:p>
    <w:p w:rsidR="00C870EE" w:rsidRPr="007564CF" w:rsidRDefault="00C870EE" w:rsidP="00446437">
      <w:pPr>
        <w:numPr>
          <w:ilvl w:val="0"/>
          <w:numId w:val="21"/>
        </w:numPr>
        <w:spacing w:after="0" w:line="240" w:lineRule="auto"/>
        <w:ind w:left="284" w:hanging="284"/>
        <w:jc w:val="both"/>
        <w:rPr>
          <w:rFonts w:ascii="Arial" w:eastAsia="Arial" w:hAnsi="Arial" w:cs="Arial"/>
          <w:sz w:val="20"/>
          <w:szCs w:val="20"/>
          <w:lang w:eastAsia="pl-PL"/>
        </w:rPr>
      </w:pPr>
      <w:r w:rsidRPr="007564CF">
        <w:rPr>
          <w:rFonts w:ascii="Arial" w:eastAsia="Arial" w:hAnsi="Arial" w:cs="Arial"/>
          <w:sz w:val="20"/>
          <w:szCs w:val="20"/>
          <w:lang w:eastAsia="pl-PL"/>
        </w:rPr>
        <w:t>W przypadku ubiegania się o zamówienie wspólnie przez Wykonawców oświadczenia, o których mowa w pkt 1 powyżej składa każdy z Wykonawców wspólnie ubiegających się o zamówienie. Oświadczenia te składane są w celu potwierdzenia, przez każdego z Wykonawców, że nie podlega on wykluczeniu oraz spełnia warunki udziału w postępowaniu. Oświadczenia muszą być złożone w oryginale.</w:t>
      </w:r>
    </w:p>
    <w:p w:rsidR="00C870EE" w:rsidRPr="007564CF" w:rsidRDefault="00C870EE" w:rsidP="00446437">
      <w:pPr>
        <w:numPr>
          <w:ilvl w:val="0"/>
          <w:numId w:val="21"/>
        </w:numPr>
        <w:spacing w:after="0" w:line="240" w:lineRule="auto"/>
        <w:ind w:left="284" w:hanging="284"/>
        <w:jc w:val="both"/>
        <w:rPr>
          <w:rFonts w:ascii="Arial" w:eastAsia="Arial" w:hAnsi="Arial" w:cs="Arial"/>
          <w:sz w:val="20"/>
          <w:szCs w:val="20"/>
          <w:lang w:eastAsia="pl-PL"/>
        </w:rPr>
      </w:pPr>
      <w:r w:rsidRPr="007564CF">
        <w:rPr>
          <w:rFonts w:ascii="Arial" w:eastAsia="Arial" w:hAnsi="Arial" w:cs="Arial"/>
          <w:sz w:val="20"/>
          <w:szCs w:val="20"/>
          <w:lang w:eastAsia="pl-PL"/>
        </w:rPr>
        <w:t xml:space="preserve">W przypadku ubiegania się o zamówienie wspólnie przez Wykonawców wymagane jest ustanowienie pełnomocnika do reprezentowania ich w postępowaniu o udzielenie zamówienia </w:t>
      </w:r>
      <w:r w:rsidRPr="007564CF">
        <w:rPr>
          <w:rFonts w:ascii="Arial" w:eastAsia="Arial" w:hAnsi="Arial" w:cs="Arial"/>
          <w:sz w:val="20"/>
          <w:szCs w:val="20"/>
        </w:rPr>
        <w:t>albo reprezentowania w postępowaniu i zawarcia umowy w sprawie zamówienia publicznego.</w:t>
      </w:r>
    </w:p>
    <w:p w:rsidR="00C870EE" w:rsidRPr="007564CF" w:rsidRDefault="00C870EE" w:rsidP="00446437">
      <w:pPr>
        <w:numPr>
          <w:ilvl w:val="0"/>
          <w:numId w:val="21"/>
        </w:numPr>
        <w:autoSpaceDE w:val="0"/>
        <w:autoSpaceDN w:val="0"/>
        <w:adjustRightInd w:val="0"/>
        <w:spacing w:after="0" w:line="240" w:lineRule="auto"/>
        <w:jc w:val="both"/>
        <w:rPr>
          <w:rFonts w:ascii="Arial" w:eastAsia="Calibri" w:hAnsi="Arial" w:cs="Arial"/>
          <w:sz w:val="20"/>
          <w:szCs w:val="20"/>
        </w:rPr>
      </w:pPr>
      <w:r w:rsidRPr="007564CF">
        <w:rPr>
          <w:rFonts w:ascii="Arial" w:eastAsia="Calibri" w:hAnsi="Arial" w:cs="Arial"/>
          <w:sz w:val="20"/>
          <w:szCs w:val="20"/>
        </w:rPr>
        <w:t>Wykonawcy, w celu potwierdzenia spełniania warunków udziału w postępowaniu, mogą polegać na zdolnościach technicznych lub zawodowych innych podmiotów, niezależnie od charakteru prawnego łączących go z nim stosunków prawnych.</w:t>
      </w:r>
    </w:p>
    <w:p w:rsidR="00C870EE" w:rsidRPr="007564CF" w:rsidRDefault="00C870EE" w:rsidP="00446437">
      <w:pPr>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W przypadku, w którym Wykonawca polega na zdolnościach innych podmiotów na zasadach określonych w art. 22a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Wykonawca składa zobowiązanie tego podmiotu do oddania Wykonawcy do dyspozycji niezbędnych zasobów na potrzeby realizacji zamówienia.</w:t>
      </w:r>
    </w:p>
    <w:p w:rsidR="00C870EE" w:rsidRPr="007564CF" w:rsidRDefault="00C870EE" w:rsidP="00446437">
      <w:pPr>
        <w:numPr>
          <w:ilvl w:val="0"/>
          <w:numId w:val="21"/>
        </w:numPr>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Wykonawca zobowiązany jest udowodnić Zamawiającemu, że realizując zamówienie, będzie dysponował niezbędnymi zasobami tego podmiotu w stopniu umożliwiającym należyte wykonanie zamówienia oraz ocenę czy stosunek łączący wykonawcę z tym podmiotem gwarantuje rzeczywisty dostęp do jego zasobów. Z treści zobowiązania innego podmiotu (lub innego dokumentu) powinien wynikać:</w:t>
      </w:r>
    </w:p>
    <w:p w:rsidR="00C870EE" w:rsidRPr="007564CF" w:rsidRDefault="00C870EE" w:rsidP="00446437">
      <w:pPr>
        <w:numPr>
          <w:ilvl w:val="0"/>
          <w:numId w:val="23"/>
        </w:numPr>
        <w:spacing w:after="0" w:line="240" w:lineRule="auto"/>
        <w:jc w:val="both"/>
        <w:rPr>
          <w:rFonts w:ascii="Arial" w:eastAsia="Calibri" w:hAnsi="Arial" w:cs="Arial"/>
          <w:sz w:val="20"/>
          <w:szCs w:val="20"/>
        </w:rPr>
      </w:pPr>
      <w:r w:rsidRPr="007564CF">
        <w:rPr>
          <w:rFonts w:ascii="Arial" w:eastAsia="Calibri" w:hAnsi="Arial" w:cs="Arial"/>
          <w:sz w:val="20"/>
          <w:szCs w:val="20"/>
        </w:rPr>
        <w:t>zakres dostępnych wykonawcy zasobów innego podmiotu,</w:t>
      </w:r>
    </w:p>
    <w:p w:rsidR="00C870EE" w:rsidRPr="007564CF" w:rsidRDefault="00C870EE" w:rsidP="00446437">
      <w:pPr>
        <w:numPr>
          <w:ilvl w:val="0"/>
          <w:numId w:val="23"/>
        </w:numPr>
        <w:spacing w:after="0" w:line="240" w:lineRule="auto"/>
        <w:jc w:val="both"/>
        <w:rPr>
          <w:rFonts w:ascii="Arial" w:eastAsia="Calibri" w:hAnsi="Arial" w:cs="Arial"/>
          <w:sz w:val="20"/>
          <w:szCs w:val="20"/>
        </w:rPr>
      </w:pPr>
      <w:r w:rsidRPr="007564CF">
        <w:rPr>
          <w:rFonts w:ascii="Arial" w:eastAsia="Calibri" w:hAnsi="Arial" w:cs="Arial"/>
          <w:sz w:val="20"/>
          <w:szCs w:val="20"/>
        </w:rPr>
        <w:t>sposób wykorzystania zasobów innego podmiotu, przez Wykonawcę, przy wykonywaniu zamówienia publicznego,</w:t>
      </w:r>
    </w:p>
    <w:p w:rsidR="00C870EE" w:rsidRPr="007564CF" w:rsidRDefault="00C870EE" w:rsidP="00446437">
      <w:pPr>
        <w:numPr>
          <w:ilvl w:val="0"/>
          <w:numId w:val="23"/>
        </w:numPr>
        <w:spacing w:after="0" w:line="240" w:lineRule="auto"/>
        <w:jc w:val="both"/>
        <w:rPr>
          <w:rFonts w:ascii="Arial" w:eastAsia="Calibri" w:hAnsi="Arial" w:cs="Arial"/>
          <w:sz w:val="20"/>
          <w:szCs w:val="20"/>
        </w:rPr>
      </w:pPr>
      <w:r w:rsidRPr="007564CF">
        <w:rPr>
          <w:rFonts w:ascii="Arial" w:eastAsia="Calibri" w:hAnsi="Arial" w:cs="Arial"/>
          <w:sz w:val="20"/>
          <w:szCs w:val="20"/>
        </w:rPr>
        <w:t>zakres i okres udziału innego podmiotu przy wykonywaniu zamówienia publicznego,</w:t>
      </w:r>
    </w:p>
    <w:p w:rsidR="00C870EE" w:rsidRPr="007564CF" w:rsidRDefault="00C870EE" w:rsidP="00446437">
      <w:pPr>
        <w:numPr>
          <w:ilvl w:val="0"/>
          <w:numId w:val="23"/>
        </w:numPr>
        <w:spacing w:after="0" w:line="240" w:lineRule="auto"/>
        <w:jc w:val="both"/>
        <w:rPr>
          <w:rFonts w:ascii="Arial" w:eastAsia="Calibri" w:hAnsi="Arial" w:cs="Arial"/>
          <w:sz w:val="20"/>
          <w:szCs w:val="20"/>
        </w:rPr>
      </w:pPr>
      <w:r w:rsidRPr="007564CF">
        <w:rPr>
          <w:rFonts w:ascii="Arial" w:eastAsia="Calibri" w:hAnsi="Arial" w:cs="Arial"/>
          <w:sz w:val="20"/>
          <w:szCs w:val="20"/>
        </w:rPr>
        <w:lastRenderedPageBreak/>
        <w:t>czy inne podmioty, na zdolnościach których Wykonawca polega w odniesieniu do warunków udziału w postępowaniu dotyczących kwalifikacji i doświadczenia zawodowego, zrealizują usługi, których wskazane zdolności dotyczą.</w:t>
      </w:r>
    </w:p>
    <w:p w:rsidR="00C870EE" w:rsidRPr="007564CF" w:rsidRDefault="00C870EE" w:rsidP="00446437">
      <w:pPr>
        <w:numPr>
          <w:ilvl w:val="0"/>
          <w:numId w:val="21"/>
        </w:numPr>
        <w:autoSpaceDE w:val="0"/>
        <w:autoSpaceDN w:val="0"/>
        <w:adjustRightInd w:val="0"/>
        <w:spacing w:after="0" w:line="240" w:lineRule="auto"/>
        <w:jc w:val="both"/>
        <w:rPr>
          <w:rFonts w:ascii="Arial" w:eastAsia="Calibri" w:hAnsi="Arial" w:cs="Arial"/>
          <w:sz w:val="20"/>
          <w:szCs w:val="20"/>
        </w:rPr>
      </w:pPr>
      <w:r w:rsidRPr="007564CF">
        <w:rPr>
          <w:rFonts w:ascii="Arial" w:eastAsia="Calibri" w:hAnsi="Arial" w:cs="Arial"/>
          <w:sz w:val="20"/>
          <w:szCs w:val="20"/>
        </w:rPr>
        <w:t>W odniesieniu do warunków dotyczących zdolności technicznej lub zawodowej, Wykonawcy mogą polegać na zdolnościach innych podmiotów, jeśli udowodnią Zamawiającemu, że realizując usługę, będzie dysponował niezbędnymi zasobami tych podmiotów.</w:t>
      </w:r>
    </w:p>
    <w:p w:rsidR="00C870EE" w:rsidRPr="007564CF" w:rsidRDefault="00C870EE" w:rsidP="00446437">
      <w:pPr>
        <w:numPr>
          <w:ilvl w:val="0"/>
          <w:numId w:val="21"/>
        </w:numPr>
        <w:autoSpaceDE w:val="0"/>
        <w:autoSpaceDN w:val="0"/>
        <w:adjustRightInd w:val="0"/>
        <w:spacing w:after="0" w:line="240" w:lineRule="auto"/>
        <w:jc w:val="both"/>
        <w:rPr>
          <w:rFonts w:ascii="Arial" w:eastAsia="Calibri" w:hAnsi="Arial" w:cs="Arial"/>
          <w:sz w:val="20"/>
          <w:szCs w:val="20"/>
        </w:rPr>
      </w:pPr>
      <w:r w:rsidRPr="007564CF">
        <w:rPr>
          <w:rFonts w:ascii="Arial" w:eastAsia="Calibri" w:hAnsi="Arial" w:cs="Arial"/>
          <w:sz w:val="20"/>
          <w:szCs w:val="20"/>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proofErr w:type="spellStart"/>
      <w:r w:rsidRPr="007564CF">
        <w:rPr>
          <w:rFonts w:ascii="Arial" w:eastAsia="Calibri" w:hAnsi="Arial" w:cs="Arial"/>
          <w:sz w:val="20"/>
          <w:szCs w:val="20"/>
        </w:rPr>
        <w:t>Pzp</w:t>
      </w:r>
      <w:proofErr w:type="spellEnd"/>
      <w:r w:rsidRPr="007564CF">
        <w:rPr>
          <w:rFonts w:ascii="Arial" w:eastAsia="Calibri" w:hAnsi="Arial" w:cs="Arial"/>
          <w:sz w:val="20"/>
          <w:szCs w:val="20"/>
        </w:rPr>
        <w:t>, Zamawiający żąda, aby Wykonawca w terminie określonym przez Zamawiającego:</w:t>
      </w:r>
    </w:p>
    <w:p w:rsidR="00C870EE" w:rsidRPr="007564CF" w:rsidRDefault="00C870EE" w:rsidP="00446437">
      <w:pPr>
        <w:numPr>
          <w:ilvl w:val="0"/>
          <w:numId w:val="22"/>
        </w:numPr>
        <w:autoSpaceDE w:val="0"/>
        <w:autoSpaceDN w:val="0"/>
        <w:adjustRightInd w:val="0"/>
        <w:spacing w:after="0" w:line="240" w:lineRule="auto"/>
        <w:ind w:left="1276" w:hanging="850"/>
        <w:jc w:val="both"/>
        <w:rPr>
          <w:rFonts w:ascii="Arial" w:eastAsia="Calibri" w:hAnsi="Arial" w:cs="Arial"/>
          <w:sz w:val="20"/>
          <w:szCs w:val="20"/>
        </w:rPr>
      </w:pPr>
      <w:r w:rsidRPr="007564CF">
        <w:rPr>
          <w:rFonts w:ascii="Arial" w:eastAsia="Calibri" w:hAnsi="Arial" w:cs="Arial"/>
          <w:sz w:val="20"/>
          <w:szCs w:val="20"/>
        </w:rPr>
        <w:t>zastąpił ten podmiot innym podmiotem lub podmiotami lub</w:t>
      </w:r>
    </w:p>
    <w:p w:rsidR="00C870EE" w:rsidRPr="007564CF" w:rsidRDefault="00C870EE" w:rsidP="00446437">
      <w:pPr>
        <w:numPr>
          <w:ilvl w:val="0"/>
          <w:numId w:val="22"/>
        </w:numPr>
        <w:autoSpaceDE w:val="0"/>
        <w:autoSpaceDN w:val="0"/>
        <w:adjustRightInd w:val="0"/>
        <w:spacing w:after="0" w:line="240" w:lineRule="auto"/>
        <w:ind w:left="1276" w:hanging="850"/>
        <w:jc w:val="both"/>
        <w:rPr>
          <w:rFonts w:ascii="Arial" w:eastAsia="Arial" w:hAnsi="Arial" w:cs="Arial"/>
          <w:sz w:val="20"/>
          <w:szCs w:val="20"/>
          <w:lang w:eastAsia="pl-PL"/>
        </w:rPr>
      </w:pPr>
      <w:r w:rsidRPr="007564CF">
        <w:rPr>
          <w:rFonts w:ascii="Arial" w:eastAsia="Calibri" w:hAnsi="Arial" w:cs="Arial"/>
          <w:sz w:val="20"/>
          <w:szCs w:val="20"/>
        </w:rPr>
        <w:t>zobowiązał się do osobistego wykonania odpowiedniej części zamówienia, jeżeli wykaże zdolności techniczne lub zawodowe.</w:t>
      </w:r>
    </w:p>
    <w:p w:rsidR="000B4E03" w:rsidRPr="007564CF" w:rsidRDefault="000B4E03" w:rsidP="007564CF">
      <w:pPr>
        <w:spacing w:after="0" w:line="240" w:lineRule="auto"/>
        <w:ind w:right="-2"/>
        <w:rPr>
          <w:rFonts w:ascii="Arial" w:eastAsia="Arial" w:hAnsi="Arial" w:cs="Arial"/>
          <w:b/>
          <w:sz w:val="20"/>
          <w:szCs w:val="20"/>
          <w:lang w:eastAsia="pl-PL"/>
        </w:rPr>
      </w:pPr>
    </w:p>
    <w:p w:rsidR="00C870EE" w:rsidRPr="007564CF" w:rsidRDefault="00C870EE" w:rsidP="007564CF">
      <w:pPr>
        <w:spacing w:after="0" w:line="240" w:lineRule="auto"/>
        <w:ind w:right="-2"/>
        <w:jc w:val="center"/>
        <w:rPr>
          <w:rFonts w:ascii="Arial" w:eastAsia="Arial" w:hAnsi="Arial" w:cs="Arial"/>
          <w:b/>
          <w:sz w:val="20"/>
          <w:szCs w:val="20"/>
          <w:lang w:eastAsia="pl-PL"/>
        </w:rPr>
      </w:pPr>
      <w:r w:rsidRPr="007564CF">
        <w:rPr>
          <w:rFonts w:ascii="Arial" w:eastAsia="Arial" w:hAnsi="Arial" w:cs="Arial"/>
          <w:b/>
          <w:sz w:val="20"/>
          <w:szCs w:val="20"/>
          <w:lang w:eastAsia="pl-PL"/>
        </w:rPr>
        <w:t>Rozdział XI</w:t>
      </w:r>
    </w:p>
    <w:p w:rsidR="00C870EE" w:rsidRPr="007564CF" w:rsidRDefault="00C870EE" w:rsidP="007564CF">
      <w:pPr>
        <w:spacing w:after="240" w:line="240" w:lineRule="auto"/>
        <w:ind w:right="-2"/>
        <w:jc w:val="center"/>
        <w:rPr>
          <w:rFonts w:ascii="Arial" w:eastAsia="Calibri" w:hAnsi="Arial" w:cs="Arial"/>
          <w:sz w:val="20"/>
          <w:szCs w:val="20"/>
        </w:rPr>
      </w:pPr>
      <w:r w:rsidRPr="007564CF">
        <w:rPr>
          <w:rFonts w:ascii="Arial" w:eastAsia="Arial" w:hAnsi="Arial" w:cs="Arial"/>
          <w:b/>
          <w:sz w:val="20"/>
          <w:szCs w:val="20"/>
          <w:lang w:eastAsia="pl-PL"/>
        </w:rPr>
        <w:t xml:space="preserve">Wykaz oświadczeń i dokumentów składanych przez Wykonawcę na wezwanie Zamawiającego </w:t>
      </w:r>
      <w:r w:rsidRPr="007564CF">
        <w:rPr>
          <w:rFonts w:ascii="Arial" w:eastAsia="Arial" w:hAnsi="Arial" w:cs="Arial"/>
          <w:b/>
          <w:sz w:val="20"/>
          <w:szCs w:val="20"/>
          <w:lang w:eastAsia="pl-PL"/>
        </w:rPr>
        <w:br/>
        <w:t xml:space="preserve">w celu potwierdzenia okoliczności, o których mowa w art. 25 ust. 1 pkt 1 – 3 </w:t>
      </w:r>
      <w:proofErr w:type="spellStart"/>
      <w:r w:rsidR="00EF768F">
        <w:rPr>
          <w:rFonts w:ascii="Arial" w:eastAsia="Arial" w:hAnsi="Arial" w:cs="Arial"/>
          <w:b/>
          <w:sz w:val="20"/>
          <w:szCs w:val="20"/>
          <w:lang w:eastAsia="pl-PL"/>
        </w:rPr>
        <w:t>P</w:t>
      </w:r>
      <w:r w:rsidRPr="007564CF">
        <w:rPr>
          <w:rFonts w:ascii="Arial" w:eastAsia="Arial" w:hAnsi="Arial" w:cs="Arial"/>
          <w:b/>
          <w:sz w:val="20"/>
          <w:szCs w:val="20"/>
          <w:lang w:eastAsia="pl-PL"/>
        </w:rPr>
        <w:t>zp</w:t>
      </w:r>
      <w:proofErr w:type="spellEnd"/>
    </w:p>
    <w:p w:rsidR="00C870EE" w:rsidRPr="007564CF" w:rsidRDefault="00C870EE" w:rsidP="00446437">
      <w:pPr>
        <w:numPr>
          <w:ilvl w:val="0"/>
          <w:numId w:val="26"/>
        </w:numPr>
        <w:spacing w:after="0" w:line="240" w:lineRule="auto"/>
        <w:ind w:left="426" w:right="-2"/>
        <w:jc w:val="both"/>
        <w:rPr>
          <w:rFonts w:ascii="Arial" w:eastAsia="Arial" w:hAnsi="Arial" w:cs="Arial"/>
          <w:sz w:val="20"/>
          <w:szCs w:val="20"/>
          <w:u w:val="single"/>
        </w:rPr>
      </w:pPr>
      <w:r w:rsidRPr="007564CF">
        <w:rPr>
          <w:rFonts w:ascii="Arial" w:eastAsia="Arial" w:hAnsi="Arial" w:cs="Arial"/>
          <w:sz w:val="20"/>
          <w:szCs w:val="20"/>
          <w:u w:val="single"/>
        </w:rPr>
        <w:t>Na potwierdzenie braku podstaw wykluczenia</w:t>
      </w:r>
      <w:r w:rsidRPr="007564CF">
        <w:rPr>
          <w:rFonts w:ascii="Arial" w:eastAsia="Arial" w:hAnsi="Arial" w:cs="Arial"/>
          <w:sz w:val="20"/>
          <w:szCs w:val="20"/>
        </w:rPr>
        <w:t xml:space="preserve"> Wykonawca, którego oferta została oceniona jako najkorzystniejsza na wezwanie Zamawiającego, w terminie 3 dni od zamieszczenia na stronie internetowej informacji z otwarcia ofert, o której mowa w art. 86 ust. 3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w:t>
      </w:r>
      <w:r w:rsidRPr="007564CF">
        <w:rPr>
          <w:rFonts w:ascii="Arial" w:eastAsia="Arial" w:hAnsi="Arial" w:cs="Arial"/>
          <w:sz w:val="20"/>
          <w:szCs w:val="20"/>
          <w:u w:val="single"/>
        </w:rPr>
        <w:t xml:space="preserve"> </w:t>
      </w:r>
      <w:r w:rsidRPr="007564CF">
        <w:rPr>
          <w:rFonts w:ascii="Arial" w:eastAsia="Arial" w:hAnsi="Arial" w:cs="Arial"/>
          <w:sz w:val="20"/>
          <w:szCs w:val="20"/>
        </w:rPr>
        <w:t xml:space="preserve">bez uprzedniego wezwania przez Zamawiającego, przekazuje Zamawiającemu oświadczenie o przynależności lub braku przynależności do tej samej grupy kapitałowej, o której mowa w art. 24 ust. 1 pkt 23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 xml:space="preserve"> z innym Wykonawcą lub Wykonawcami, którzy złożyli oferty.</w:t>
      </w:r>
    </w:p>
    <w:p w:rsidR="00C870EE" w:rsidRPr="007564CF" w:rsidRDefault="00C870EE" w:rsidP="00446437">
      <w:pPr>
        <w:numPr>
          <w:ilvl w:val="0"/>
          <w:numId w:val="26"/>
        </w:numPr>
        <w:spacing w:after="0" w:line="240" w:lineRule="auto"/>
        <w:ind w:left="426" w:right="-2"/>
        <w:jc w:val="both"/>
        <w:rPr>
          <w:rFonts w:ascii="Arial" w:eastAsia="Arial" w:hAnsi="Arial" w:cs="Arial"/>
          <w:sz w:val="20"/>
          <w:szCs w:val="20"/>
          <w:u w:val="single"/>
        </w:rPr>
      </w:pPr>
      <w:r w:rsidRPr="007564CF">
        <w:rPr>
          <w:rFonts w:ascii="Arial" w:eastAsia="Arial" w:hAnsi="Arial" w:cs="Arial"/>
          <w:sz w:val="20"/>
          <w:szCs w:val="20"/>
        </w:rPr>
        <w:t>Oświadczenie składa każdy z Wykonawców.</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u w:val="single"/>
        </w:rPr>
      </w:pPr>
      <w:r w:rsidRPr="007564CF">
        <w:rPr>
          <w:rFonts w:ascii="Arial" w:eastAsia="Arial" w:hAnsi="Arial" w:cs="Arial"/>
          <w:sz w:val="20"/>
          <w:szCs w:val="20"/>
        </w:rPr>
        <w:t>Oświadczenie musi być złożone w oryginale</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u w:val="single"/>
        </w:rPr>
      </w:pPr>
      <w:r w:rsidRPr="007564CF">
        <w:rPr>
          <w:rFonts w:ascii="Arial" w:eastAsia="Arial" w:hAnsi="Arial" w:cs="Arial"/>
          <w:sz w:val="20"/>
          <w:szCs w:val="20"/>
        </w:rPr>
        <w:t>Wraz ze złożeniem oświadczenia, Wykonawca może przedstawić dowody, że powiązania z innym Wykonawcą nie prowadzą do zakłócenia konkurencji w postępowaniu o udzielenie zamówienia.</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u w:val="single"/>
        </w:rPr>
      </w:pPr>
      <w:r w:rsidRPr="007564CF">
        <w:rPr>
          <w:rFonts w:ascii="Arial" w:eastAsia="Arial" w:hAnsi="Arial" w:cs="Arial"/>
          <w:sz w:val="20"/>
          <w:szCs w:val="20"/>
        </w:rPr>
        <w:t>Wykonawcy wspólnie ubiegający się o zamówienie:</w:t>
      </w:r>
    </w:p>
    <w:p w:rsidR="00C870EE" w:rsidRPr="007564CF" w:rsidRDefault="00C870EE" w:rsidP="00446437">
      <w:pPr>
        <w:numPr>
          <w:ilvl w:val="0"/>
          <w:numId w:val="25"/>
        </w:numPr>
        <w:spacing w:after="0" w:line="240" w:lineRule="auto"/>
        <w:jc w:val="both"/>
        <w:rPr>
          <w:rFonts w:ascii="Arial" w:eastAsia="Arial" w:hAnsi="Arial" w:cs="Arial"/>
          <w:sz w:val="20"/>
          <w:szCs w:val="20"/>
        </w:rPr>
      </w:pPr>
      <w:r w:rsidRPr="007564CF">
        <w:rPr>
          <w:rFonts w:ascii="Arial" w:eastAsia="Arial" w:hAnsi="Arial" w:cs="Arial"/>
          <w:sz w:val="20"/>
          <w:szCs w:val="20"/>
        </w:rPr>
        <w:t xml:space="preserve">powinni spełnić warunki udziału w postępowaniu oraz złożyć dokumenty potwierdzające spełnienie tych warunków zgodnie z zapisami zawartymi w </w:t>
      </w:r>
      <w:r w:rsidRPr="007564CF">
        <w:rPr>
          <w:rFonts w:ascii="Arial" w:eastAsia="Arial" w:hAnsi="Arial" w:cs="Arial"/>
          <w:b/>
          <w:sz w:val="20"/>
          <w:szCs w:val="20"/>
        </w:rPr>
        <w:t>Rozdziale VI niniejszego</w:t>
      </w:r>
      <w:r w:rsidRPr="007564CF">
        <w:rPr>
          <w:rFonts w:ascii="Arial" w:eastAsia="Arial" w:hAnsi="Arial" w:cs="Arial"/>
          <w:sz w:val="20"/>
          <w:szCs w:val="20"/>
        </w:rPr>
        <w:t xml:space="preserve"> SIWZ, </w:t>
      </w:r>
    </w:p>
    <w:p w:rsidR="00C870EE" w:rsidRPr="007564CF" w:rsidRDefault="00C870EE" w:rsidP="00446437">
      <w:pPr>
        <w:numPr>
          <w:ilvl w:val="0"/>
          <w:numId w:val="25"/>
        </w:numPr>
        <w:spacing w:after="0" w:line="240" w:lineRule="auto"/>
        <w:jc w:val="both"/>
        <w:rPr>
          <w:rFonts w:ascii="Arial" w:eastAsia="Arial" w:hAnsi="Arial" w:cs="Arial"/>
          <w:sz w:val="20"/>
          <w:szCs w:val="20"/>
        </w:rPr>
      </w:pPr>
      <w:r w:rsidRPr="007564CF">
        <w:rPr>
          <w:rFonts w:ascii="Arial" w:eastAsia="Arial" w:hAnsi="Arial" w:cs="Arial"/>
          <w:sz w:val="20"/>
          <w:szCs w:val="20"/>
        </w:rPr>
        <w:t>są zobowiązani do ustanowienia pełnomocnika do reprezentowania ich w postępowaniu o udzielenie zamówienia albo reprezentowania w postępowaniu i zawarcia umowy w sprawie zamówienia publicznego.</w:t>
      </w:r>
    </w:p>
    <w:p w:rsidR="00C870EE" w:rsidRPr="007564CF" w:rsidRDefault="00C870EE" w:rsidP="00446437">
      <w:pPr>
        <w:numPr>
          <w:ilvl w:val="0"/>
          <w:numId w:val="25"/>
        </w:numPr>
        <w:spacing w:after="0" w:line="240" w:lineRule="auto"/>
        <w:jc w:val="both"/>
        <w:rPr>
          <w:rFonts w:ascii="Arial" w:eastAsia="Arial" w:hAnsi="Arial" w:cs="Arial"/>
          <w:sz w:val="20"/>
          <w:szCs w:val="20"/>
        </w:rPr>
      </w:pPr>
      <w:r w:rsidRPr="007564CF">
        <w:rPr>
          <w:rFonts w:ascii="Arial" w:eastAsia="Arial" w:hAnsi="Arial" w:cs="Arial"/>
          <w:sz w:val="20"/>
          <w:szCs w:val="20"/>
        </w:rPr>
        <w:t xml:space="preserve">składają, każdy odrębnie, oświadczenie w zakresie wskazanym w </w:t>
      </w:r>
      <w:r w:rsidRPr="007564CF">
        <w:rPr>
          <w:rFonts w:ascii="Arial" w:eastAsia="Arial" w:hAnsi="Arial" w:cs="Arial"/>
          <w:b/>
          <w:sz w:val="20"/>
          <w:szCs w:val="20"/>
        </w:rPr>
        <w:t>Załączniku nr 2 i 3 do SIWZ</w:t>
      </w:r>
      <w:r w:rsidRPr="007564CF">
        <w:rPr>
          <w:rFonts w:ascii="Arial" w:eastAsia="Arial" w:hAnsi="Arial" w:cs="Arial"/>
          <w:sz w:val="20"/>
          <w:szCs w:val="20"/>
        </w:rPr>
        <w:t>;</w:t>
      </w:r>
    </w:p>
    <w:p w:rsidR="00C870EE" w:rsidRPr="007564CF" w:rsidRDefault="00C870EE" w:rsidP="00446437">
      <w:pPr>
        <w:numPr>
          <w:ilvl w:val="0"/>
          <w:numId w:val="26"/>
        </w:numPr>
        <w:spacing w:after="0" w:line="240" w:lineRule="auto"/>
        <w:ind w:left="426"/>
        <w:jc w:val="both"/>
        <w:rPr>
          <w:rFonts w:ascii="Arial" w:eastAsia="Arial" w:hAnsi="Arial" w:cs="Arial"/>
          <w:sz w:val="20"/>
          <w:szCs w:val="20"/>
        </w:rPr>
      </w:pPr>
      <w:r w:rsidRPr="007564CF">
        <w:rPr>
          <w:rFonts w:ascii="Arial" w:eastAsia="Arial" w:hAnsi="Arial" w:cs="Arial"/>
          <w:sz w:val="20"/>
          <w:szCs w:val="20"/>
        </w:rPr>
        <w:t>W przypadku wyboru oferty Wykonawców wspólnie ubiegających się o zamówienie jako najkorzystniejszej, Zamawiający będzie żądał przed zawarciem umowy w sprawie zamówienia publicznego, umowy regulującej współpracę tych Wykonawców.</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u w:val="single"/>
        </w:rPr>
      </w:pPr>
      <w:r w:rsidRPr="007564CF">
        <w:rPr>
          <w:rFonts w:ascii="Arial" w:eastAsia="Arial" w:hAnsi="Arial" w:cs="Arial"/>
          <w:sz w:val="20"/>
          <w:szCs w:val="20"/>
        </w:rPr>
        <w:t>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 xml:space="preserve">Jeżeli Wykonawca nie złożył oświadczenia, o którym mowa w art. 25a ust. 1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 xml:space="preserve"> </w:t>
      </w:r>
      <w:r w:rsidRPr="007564CF">
        <w:rPr>
          <w:rFonts w:ascii="Arial" w:eastAsia="Arial" w:hAnsi="Arial" w:cs="Arial"/>
          <w:b/>
          <w:sz w:val="20"/>
          <w:szCs w:val="20"/>
        </w:rPr>
        <w:t>(Załącznik nr 2 i 3 do SIWZ),</w:t>
      </w:r>
      <w:r w:rsidRPr="007564CF">
        <w:rPr>
          <w:rFonts w:ascii="Arial" w:eastAsia="Arial" w:hAnsi="Arial" w:cs="Arial"/>
          <w:sz w:val="20"/>
          <w:szCs w:val="20"/>
        </w:rPr>
        <w:t xml:space="preserve"> oświadczeń lub dokumentów potwierdzających okoliczności, o których mowa w art. 25 ust. 1 i 3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albo udzielenia wyjaśnień </w:t>
      </w:r>
      <w:r w:rsidRPr="007564CF">
        <w:rPr>
          <w:rFonts w:ascii="Arial" w:eastAsia="Arial" w:hAnsi="Arial" w:cs="Arial"/>
          <w:sz w:val="20"/>
          <w:szCs w:val="20"/>
        </w:rPr>
        <w:br/>
        <w:t>w terminie przez siebie wskazanym, chyba że mimo ich złożenia uzupełnienia lub poprawienia albo udzielenia wyjaśnień, oferta wykonawcy podlega odrzuceniu albo konieczne byłoby unieważnienie postępowania.</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 xml:space="preserve">Zamawiający wzywa także, w wyznaczonym przez siebie terminie, do złożenia wyjaśnień dotyczących oświadczeń lub dokumentów, o których mowa w art. 25 ust. 1 i 3 </w:t>
      </w:r>
      <w:proofErr w:type="spellStart"/>
      <w:r w:rsidRPr="007564CF">
        <w:rPr>
          <w:rFonts w:ascii="Arial" w:eastAsia="Arial" w:hAnsi="Arial" w:cs="Arial"/>
          <w:sz w:val="20"/>
          <w:szCs w:val="20"/>
        </w:rPr>
        <w:t>Pzp</w:t>
      </w:r>
      <w:proofErr w:type="spellEnd"/>
      <w:r w:rsidRPr="007564CF">
        <w:rPr>
          <w:rFonts w:ascii="Arial" w:eastAsia="Arial" w:hAnsi="Arial" w:cs="Arial"/>
          <w:sz w:val="20"/>
          <w:szCs w:val="20"/>
        </w:rPr>
        <w:t>.</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 xml:space="preserve">Wykonawca nie jest zobowiązany do złożenia oświadczeń lub dokumentów potwierdzających okoliczności, o których mowa w art. 25 pkt. 1 i 3, jeżeli Zamawiający posiada oświadczenia lub dokument dotyczące tego wykonawcy lub może je uzyskać za pomocą bezpłatnych i ogólnodostępnych baz danych, w szczególności rejestrów publicznych w rozumieniu ustawy z 17 </w:t>
      </w:r>
      <w:r w:rsidRPr="007564CF">
        <w:rPr>
          <w:rFonts w:ascii="Arial" w:eastAsia="Arial" w:hAnsi="Arial" w:cs="Arial"/>
          <w:sz w:val="20"/>
          <w:szCs w:val="20"/>
        </w:rPr>
        <w:lastRenderedPageBreak/>
        <w:t>lutego 2005 r. o informatyzacji działalności podmiotów realizujących zadania publiczne (</w:t>
      </w:r>
      <w:proofErr w:type="spellStart"/>
      <w:r w:rsidR="007B2A63">
        <w:rPr>
          <w:rFonts w:ascii="Arial" w:eastAsia="Arial" w:hAnsi="Arial" w:cs="Arial"/>
          <w:sz w:val="20"/>
          <w:szCs w:val="20"/>
        </w:rPr>
        <w:t>t.j</w:t>
      </w:r>
      <w:proofErr w:type="spellEnd"/>
      <w:r w:rsidR="007B2A63">
        <w:rPr>
          <w:rFonts w:ascii="Arial" w:eastAsia="Arial" w:hAnsi="Arial" w:cs="Arial"/>
          <w:sz w:val="20"/>
          <w:szCs w:val="20"/>
        </w:rPr>
        <w:t xml:space="preserve">. </w:t>
      </w:r>
      <w:r w:rsidRPr="007564CF">
        <w:rPr>
          <w:rFonts w:ascii="Arial" w:eastAsia="Arial" w:hAnsi="Arial" w:cs="Arial"/>
          <w:sz w:val="20"/>
          <w:szCs w:val="20"/>
        </w:rPr>
        <w:t>Dz. U. z 20</w:t>
      </w:r>
      <w:r w:rsidR="009915E1">
        <w:rPr>
          <w:rFonts w:ascii="Arial" w:eastAsia="Arial" w:hAnsi="Arial" w:cs="Arial"/>
          <w:sz w:val="20"/>
          <w:szCs w:val="20"/>
        </w:rPr>
        <w:t>1</w:t>
      </w:r>
      <w:r w:rsidRPr="007564CF">
        <w:rPr>
          <w:rFonts w:ascii="Arial" w:eastAsia="Arial" w:hAnsi="Arial" w:cs="Arial"/>
          <w:sz w:val="20"/>
          <w:szCs w:val="20"/>
        </w:rPr>
        <w:t xml:space="preserve">7 r. poz. 570 </w:t>
      </w:r>
      <w:r w:rsidR="009915E1">
        <w:rPr>
          <w:rFonts w:ascii="Arial" w:eastAsia="Arial" w:hAnsi="Arial" w:cs="Arial"/>
          <w:sz w:val="20"/>
          <w:szCs w:val="20"/>
        </w:rPr>
        <w:t>ze zm.</w:t>
      </w:r>
      <w:r w:rsidR="00BB479B" w:rsidRPr="007564CF">
        <w:rPr>
          <w:rFonts w:ascii="Arial" w:eastAsia="Arial" w:hAnsi="Arial" w:cs="Arial"/>
          <w:sz w:val="20"/>
          <w:szCs w:val="20"/>
        </w:rPr>
        <w:t xml:space="preserve">). </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Dokumenty złożone w języku obcym są składane wraz z tłumaczeniem na język polski.</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Zamawiający pobiera samodzielnie dokumenty, o których mowa w pkt 7 powyżej. Jeżeli dokumenty te nie są dostępne w języku polskim Zamawiający żąda przedstawienia przez Wykonawcę ich tłumaczenia na język polski.</w:t>
      </w:r>
    </w:p>
    <w:p w:rsidR="00C870EE" w:rsidRPr="007564CF" w:rsidRDefault="00C870EE" w:rsidP="00446437">
      <w:pPr>
        <w:numPr>
          <w:ilvl w:val="0"/>
          <w:numId w:val="26"/>
        </w:numPr>
        <w:spacing w:after="0" w:line="240" w:lineRule="auto"/>
        <w:ind w:left="425" w:hanging="357"/>
        <w:jc w:val="both"/>
        <w:rPr>
          <w:rFonts w:ascii="Arial" w:eastAsia="Arial" w:hAnsi="Arial" w:cs="Arial"/>
          <w:sz w:val="20"/>
          <w:szCs w:val="20"/>
        </w:rPr>
      </w:pPr>
      <w:r w:rsidRPr="007564CF">
        <w:rPr>
          <w:rFonts w:ascii="Arial" w:eastAsia="Arial" w:hAnsi="Arial" w:cs="Arial"/>
          <w:sz w:val="20"/>
          <w:szCs w:val="20"/>
        </w:rPr>
        <w:t>W sprawach nieuregulowanych postanowieniami SIWZ zastosowanie mają przepisy ro</w:t>
      </w:r>
      <w:r w:rsidR="007B2A63">
        <w:rPr>
          <w:rFonts w:ascii="Arial" w:eastAsia="Arial" w:hAnsi="Arial" w:cs="Arial"/>
          <w:sz w:val="20"/>
          <w:szCs w:val="20"/>
        </w:rPr>
        <w:t xml:space="preserve">zporządzenia Ministra Rozwoju z 27 lipca 2016 r </w:t>
      </w:r>
      <w:r w:rsidRPr="007564CF">
        <w:rPr>
          <w:rFonts w:ascii="Arial" w:eastAsia="Arial" w:hAnsi="Arial" w:cs="Arial"/>
          <w:sz w:val="20"/>
          <w:szCs w:val="20"/>
        </w:rPr>
        <w:t>w sprawie rodzaju dokumentów, jakich od Wykonawcy może żądać Zamawiający w toku postępowania o udzielenie zamówienia</w:t>
      </w:r>
      <w:r w:rsidR="008104BB">
        <w:rPr>
          <w:rFonts w:ascii="Arial" w:eastAsia="Arial" w:hAnsi="Arial" w:cs="Arial"/>
          <w:sz w:val="20"/>
          <w:szCs w:val="20"/>
        </w:rPr>
        <w:t xml:space="preserve"> (</w:t>
      </w:r>
      <w:proofErr w:type="spellStart"/>
      <w:r w:rsidR="008104BB">
        <w:rPr>
          <w:rFonts w:ascii="Arial" w:eastAsia="Arial" w:hAnsi="Arial" w:cs="Arial"/>
          <w:sz w:val="20"/>
          <w:szCs w:val="20"/>
        </w:rPr>
        <w:t>t.j</w:t>
      </w:r>
      <w:proofErr w:type="spellEnd"/>
      <w:r w:rsidR="008104BB">
        <w:rPr>
          <w:rFonts w:ascii="Arial" w:eastAsia="Arial" w:hAnsi="Arial" w:cs="Arial"/>
          <w:sz w:val="20"/>
          <w:szCs w:val="20"/>
        </w:rPr>
        <w:t>. Dz. U. z 2020 r., poz. 1282)</w:t>
      </w:r>
      <w:r w:rsidRPr="007564CF">
        <w:rPr>
          <w:rFonts w:ascii="Arial" w:eastAsia="Arial" w:hAnsi="Arial" w:cs="Arial"/>
          <w:sz w:val="20"/>
          <w:szCs w:val="20"/>
        </w:rPr>
        <w:t xml:space="preserve">. </w:t>
      </w:r>
    </w:p>
    <w:p w:rsidR="00C870EE" w:rsidRPr="007564CF" w:rsidRDefault="00C870EE" w:rsidP="007564CF">
      <w:pPr>
        <w:spacing w:after="0" w:line="240" w:lineRule="auto"/>
        <w:ind w:left="66" w:right="-2"/>
        <w:jc w:val="both"/>
        <w:rPr>
          <w:rFonts w:ascii="Arial" w:eastAsia="Arial" w:hAnsi="Arial" w:cs="Arial"/>
          <w:sz w:val="20"/>
          <w:szCs w:val="20"/>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XII</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Sposób oceny ofert </w:t>
      </w:r>
    </w:p>
    <w:p w:rsidR="00C870EE" w:rsidRPr="007564CF" w:rsidRDefault="00C870EE" w:rsidP="00446437">
      <w:pPr>
        <w:numPr>
          <w:ilvl w:val="0"/>
          <w:numId w:val="24"/>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Stosownie do treści art. 24 aa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Zamawiający najpierw dokona oceny zgodności treści ofert złożonych w postępowaniu, a następnie dokona oceny ofert na podstawie kryteriów oceny.</w:t>
      </w:r>
    </w:p>
    <w:p w:rsidR="00C870EE" w:rsidRPr="007564CF" w:rsidRDefault="00C870EE" w:rsidP="00446437">
      <w:pPr>
        <w:numPr>
          <w:ilvl w:val="0"/>
          <w:numId w:val="24"/>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Po dokonaniu oceny ofert, ale przed wyborem najwyżej ocenionej oferty (tj. oferty która otrzymała najwyższą liczbę punktów), Zamawiający zbada, czy Wykonawca, którego oferta została oceniona najwyżej, nie podlega wykluczeniu oraz czy spełnia warunki udziału w postępowaniu.</w:t>
      </w:r>
    </w:p>
    <w:p w:rsidR="00C870EE" w:rsidRPr="007564CF" w:rsidRDefault="00C870EE" w:rsidP="00446437">
      <w:pPr>
        <w:numPr>
          <w:ilvl w:val="0"/>
          <w:numId w:val="24"/>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Jeżeli Wykonawca, o którym mowa w pkt 2 powyżej uchyla się od zawarcia umowy należytego wykonania umowy, Zamawiający może zbadać, czy nie podlega wykluczeniu oraz czy spełnia warunki udziału w postępowaniu wykonawca, który złożył ofertę najwyżej ocenioną spośród pozostałych ofert. </w:t>
      </w:r>
    </w:p>
    <w:p w:rsidR="00C870EE" w:rsidRPr="007564CF" w:rsidRDefault="00C870EE" w:rsidP="007564CF">
      <w:pPr>
        <w:spacing w:after="0" w:line="240" w:lineRule="auto"/>
        <w:ind w:right="-2"/>
        <w:rPr>
          <w:rFonts w:ascii="Arial" w:eastAsia="Times New Roman" w:hAnsi="Arial" w:cs="Arial"/>
          <w:b/>
          <w:sz w:val="20"/>
          <w:szCs w:val="20"/>
          <w:lang w:eastAsia="pl-PL"/>
        </w:rPr>
      </w:pP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XIII</w:t>
      </w:r>
    </w:p>
    <w:p w:rsidR="00C870EE" w:rsidRDefault="00C870EE" w:rsidP="00446437">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Informacje o sposobie porozumiewania się Zamawiającego z Wykonawcami oraz przekazywania oświadczeń i dokumentów a także wskazanie osób uprawnionych do porozumiewania się z Wykonawcami</w:t>
      </w:r>
    </w:p>
    <w:p w:rsidR="003330CF" w:rsidRPr="007564CF" w:rsidRDefault="003330CF" w:rsidP="00446437">
      <w:pPr>
        <w:spacing w:after="0" w:line="240" w:lineRule="auto"/>
        <w:ind w:right="-2"/>
        <w:jc w:val="center"/>
        <w:rPr>
          <w:rFonts w:ascii="Arial" w:eastAsia="Times New Roman" w:hAnsi="Arial" w:cs="Arial"/>
          <w:b/>
          <w:sz w:val="20"/>
          <w:szCs w:val="20"/>
          <w:lang w:eastAsia="pl-PL"/>
        </w:rPr>
      </w:pPr>
    </w:p>
    <w:p w:rsidR="00C870EE" w:rsidRPr="007564CF"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Postępowanie o udzielenie niniejszego zamówienia z zastrzeżeniem wyjątków określonych w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prowadzi się z zachowaniem formy pisemnej.</w:t>
      </w:r>
    </w:p>
    <w:p w:rsidR="00C870EE" w:rsidRPr="007564CF"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lang w:eastAsia="pl-PL"/>
        </w:rPr>
        <w:t>Postępowanie o udzielenie zamówienia prowadzi się w języku polskim.</w:t>
      </w:r>
    </w:p>
    <w:p w:rsidR="00C870EE" w:rsidRPr="007564CF" w:rsidRDefault="00C870EE" w:rsidP="002D494C">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Komunikacja między Zamawiającym a Wykonawcami odbywa się przy użyciu środków komunikacji elektronicznej, operatora pocztowego, gońca lub osobiście.</w:t>
      </w:r>
    </w:p>
    <w:p w:rsidR="00BB479B" w:rsidRPr="007564CF" w:rsidRDefault="00C870EE" w:rsidP="002D494C">
      <w:pPr>
        <w:spacing w:after="0" w:line="240" w:lineRule="auto"/>
        <w:ind w:left="425" w:right="-2"/>
        <w:jc w:val="both"/>
        <w:rPr>
          <w:rFonts w:ascii="Arial" w:eastAsia="Times New Roman" w:hAnsi="Arial" w:cs="Arial"/>
          <w:bCs/>
          <w:sz w:val="20"/>
          <w:szCs w:val="20"/>
        </w:rPr>
      </w:pPr>
      <w:r w:rsidRPr="007564CF">
        <w:rPr>
          <w:rFonts w:ascii="Arial" w:eastAsia="Times New Roman" w:hAnsi="Arial" w:cs="Arial"/>
          <w:bCs/>
          <w:sz w:val="20"/>
          <w:szCs w:val="20"/>
          <w:u w:val="single"/>
        </w:rPr>
        <w:t>Dane teleadresowe dla komunikacji w sprawach przedmiotu zamówienia</w:t>
      </w:r>
      <w:r w:rsidRPr="007564CF">
        <w:rPr>
          <w:rFonts w:ascii="Arial" w:eastAsia="Times New Roman" w:hAnsi="Arial" w:cs="Arial"/>
          <w:bCs/>
          <w:sz w:val="20"/>
          <w:szCs w:val="20"/>
        </w:rPr>
        <w:t>:</w:t>
      </w:r>
    </w:p>
    <w:p w:rsidR="00635135" w:rsidRPr="007564CF" w:rsidRDefault="00635135" w:rsidP="002D494C">
      <w:pPr>
        <w:spacing w:after="0" w:line="240" w:lineRule="auto"/>
        <w:ind w:left="425" w:right="-2"/>
        <w:jc w:val="both"/>
        <w:rPr>
          <w:rFonts w:ascii="Arial" w:eastAsia="Arial" w:hAnsi="Arial" w:cs="Arial"/>
          <w:sz w:val="20"/>
          <w:szCs w:val="20"/>
          <w:lang w:eastAsia="pl-PL"/>
        </w:rPr>
      </w:pPr>
      <w:r w:rsidRPr="007564CF">
        <w:rPr>
          <w:rFonts w:ascii="Arial" w:eastAsia="Arial" w:hAnsi="Arial" w:cs="Arial"/>
          <w:sz w:val="20"/>
          <w:szCs w:val="20"/>
          <w:lang w:eastAsia="pl-PL"/>
        </w:rPr>
        <w:t xml:space="preserve">Instytut Archeologii i Etnologii PAN, </w:t>
      </w:r>
    </w:p>
    <w:p w:rsidR="00635135" w:rsidRPr="007564CF" w:rsidRDefault="00635135" w:rsidP="002D494C">
      <w:pPr>
        <w:spacing w:after="0" w:line="240" w:lineRule="auto"/>
        <w:ind w:left="425" w:right="-2"/>
        <w:jc w:val="both"/>
        <w:rPr>
          <w:rFonts w:ascii="Arial" w:eastAsia="Arial" w:hAnsi="Arial" w:cs="Arial"/>
          <w:sz w:val="20"/>
          <w:szCs w:val="20"/>
          <w:lang w:eastAsia="pl-PL"/>
        </w:rPr>
      </w:pPr>
      <w:r w:rsidRPr="007564CF">
        <w:rPr>
          <w:rFonts w:ascii="Arial" w:eastAsia="Arial" w:hAnsi="Arial" w:cs="Arial"/>
          <w:sz w:val="20"/>
          <w:szCs w:val="20"/>
          <w:lang w:eastAsia="pl-PL"/>
        </w:rPr>
        <w:t xml:space="preserve">00 – 140 Warszawa, al. Solidarności 105 </w:t>
      </w:r>
    </w:p>
    <w:p w:rsidR="00635135" w:rsidRPr="007564CF" w:rsidRDefault="00635135" w:rsidP="002D494C">
      <w:pPr>
        <w:spacing w:after="0" w:line="240" w:lineRule="auto"/>
        <w:ind w:left="425"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Tel. (+48 22) 620 28 81 - 87</w:t>
      </w:r>
    </w:p>
    <w:p w:rsidR="00C870EE" w:rsidRPr="00A62C60" w:rsidRDefault="00635135" w:rsidP="002D494C">
      <w:pPr>
        <w:spacing w:after="0" w:line="240" w:lineRule="auto"/>
        <w:ind w:left="425" w:right="-2"/>
        <w:rPr>
          <w:rFonts w:ascii="Arial" w:eastAsia="Times New Roman" w:hAnsi="Arial" w:cs="Arial"/>
          <w:b/>
          <w:sz w:val="20"/>
          <w:szCs w:val="20"/>
          <w:lang w:val="de-DE"/>
        </w:rPr>
      </w:pPr>
      <w:r w:rsidRPr="00A62C60">
        <w:rPr>
          <w:rFonts w:ascii="Arial" w:eastAsia="Times New Roman" w:hAnsi="Arial" w:cs="Arial"/>
          <w:sz w:val="20"/>
          <w:szCs w:val="20"/>
          <w:lang w:val="de-DE" w:eastAsia="pl-PL"/>
        </w:rPr>
        <w:t>Adres e-</w:t>
      </w:r>
      <w:proofErr w:type="spellStart"/>
      <w:r w:rsidRPr="00A62C60">
        <w:rPr>
          <w:rFonts w:ascii="Arial" w:eastAsia="Times New Roman" w:hAnsi="Arial" w:cs="Arial"/>
          <w:sz w:val="20"/>
          <w:szCs w:val="20"/>
          <w:lang w:val="de-DE" w:eastAsia="pl-PL"/>
        </w:rPr>
        <w:t>mail</w:t>
      </w:r>
      <w:proofErr w:type="spellEnd"/>
      <w:r w:rsidRPr="00A62C60">
        <w:rPr>
          <w:rFonts w:ascii="Arial" w:eastAsia="Times New Roman" w:hAnsi="Arial" w:cs="Arial"/>
          <w:sz w:val="20"/>
          <w:szCs w:val="20"/>
          <w:lang w:val="de-DE" w:eastAsia="pl-PL"/>
        </w:rPr>
        <w:t xml:space="preserve">: </w:t>
      </w:r>
      <w:hyperlink r:id="rId13" w:history="1">
        <w:r w:rsidR="00A62C60" w:rsidRPr="00A62C60">
          <w:rPr>
            <w:rStyle w:val="Hipercze"/>
            <w:rFonts w:ascii="Arial" w:eastAsia="Times New Roman" w:hAnsi="Arial" w:cs="Arial"/>
            <w:sz w:val="20"/>
            <w:szCs w:val="20"/>
            <w:lang w:val="de-DE" w:eastAsia="pl-PL"/>
          </w:rPr>
          <w:t>teresawit@iaepan.edu.pl</w:t>
        </w:r>
      </w:hyperlink>
      <w:r w:rsidR="00C870EE" w:rsidRPr="00A62C60">
        <w:rPr>
          <w:rFonts w:ascii="Arial" w:hAnsi="Arial" w:cs="Arial"/>
          <w:sz w:val="20"/>
          <w:szCs w:val="20"/>
          <w:lang w:val="de-DE" w:eastAsia="pl-PL"/>
        </w:rPr>
        <w:t>;</w:t>
      </w:r>
      <w:r w:rsidR="00A62C60" w:rsidRPr="00A62C60">
        <w:rPr>
          <w:rFonts w:ascii="Arial" w:hAnsi="Arial" w:cs="Arial"/>
          <w:sz w:val="20"/>
          <w:szCs w:val="20"/>
          <w:lang w:val="de-DE" w:eastAsia="pl-PL"/>
        </w:rPr>
        <w:t xml:space="preserve"> </w:t>
      </w:r>
      <w:r w:rsidR="00C870EE" w:rsidRPr="00A62C60">
        <w:rPr>
          <w:rFonts w:ascii="Arial" w:hAnsi="Arial" w:cs="Arial"/>
          <w:sz w:val="20"/>
          <w:szCs w:val="20"/>
          <w:u w:val="single"/>
          <w:lang w:val="de-DE" w:eastAsia="pl-PL"/>
        </w:rPr>
        <w:t xml:space="preserve"> </w:t>
      </w:r>
      <w:r w:rsidR="00C870EE" w:rsidRPr="00A62C60">
        <w:rPr>
          <w:rFonts w:ascii="Arial" w:hAnsi="Arial" w:cs="Arial"/>
          <w:sz w:val="20"/>
          <w:szCs w:val="20"/>
          <w:lang w:val="de-DE" w:eastAsia="pl-PL"/>
        </w:rPr>
        <w:br/>
      </w:r>
    </w:p>
    <w:p w:rsidR="00C870EE" w:rsidRPr="007564CF" w:rsidRDefault="00C870EE" w:rsidP="002D494C">
      <w:pPr>
        <w:spacing w:after="0" w:line="240" w:lineRule="auto"/>
        <w:ind w:left="425" w:right="-2"/>
        <w:jc w:val="both"/>
        <w:rPr>
          <w:rFonts w:ascii="Arial" w:eastAsia="Times New Roman" w:hAnsi="Arial" w:cs="Arial"/>
          <w:bCs/>
          <w:sz w:val="20"/>
          <w:szCs w:val="20"/>
        </w:rPr>
      </w:pPr>
      <w:r w:rsidRPr="007564CF">
        <w:rPr>
          <w:rFonts w:ascii="Arial" w:eastAsia="Times New Roman" w:hAnsi="Arial" w:cs="Arial"/>
          <w:bCs/>
          <w:sz w:val="20"/>
          <w:szCs w:val="20"/>
          <w:u w:val="single"/>
        </w:rPr>
        <w:t>Dane teleadresowe dla komunikacji w sprawach dotyczących postępowania</w:t>
      </w:r>
      <w:r w:rsidRPr="007564CF">
        <w:rPr>
          <w:rFonts w:ascii="Arial" w:eastAsia="Times New Roman" w:hAnsi="Arial" w:cs="Arial"/>
          <w:bCs/>
          <w:sz w:val="20"/>
          <w:szCs w:val="20"/>
        </w:rPr>
        <w:t>:</w:t>
      </w:r>
    </w:p>
    <w:p w:rsidR="00C870EE" w:rsidRPr="007564CF" w:rsidRDefault="00C870EE" w:rsidP="002D494C">
      <w:pPr>
        <w:spacing w:after="0" w:line="240" w:lineRule="auto"/>
        <w:ind w:left="425" w:right="-2"/>
        <w:jc w:val="both"/>
        <w:rPr>
          <w:rFonts w:ascii="Arial" w:eastAsia="Arial" w:hAnsi="Arial" w:cs="Arial"/>
          <w:sz w:val="20"/>
          <w:szCs w:val="20"/>
          <w:lang w:eastAsia="pl-PL"/>
        </w:rPr>
      </w:pPr>
      <w:r w:rsidRPr="007564CF">
        <w:rPr>
          <w:rFonts w:ascii="Arial" w:eastAsia="Arial" w:hAnsi="Arial" w:cs="Arial"/>
          <w:sz w:val="20"/>
          <w:szCs w:val="20"/>
          <w:lang w:eastAsia="pl-PL"/>
        </w:rPr>
        <w:t xml:space="preserve">Instytut Archeologii i Etnologii PAN, </w:t>
      </w:r>
    </w:p>
    <w:p w:rsidR="00C870EE" w:rsidRPr="007564CF" w:rsidRDefault="00C870EE" w:rsidP="002D494C">
      <w:pPr>
        <w:spacing w:after="0" w:line="240" w:lineRule="auto"/>
        <w:ind w:left="425" w:right="-2"/>
        <w:jc w:val="both"/>
        <w:rPr>
          <w:rFonts w:ascii="Arial" w:eastAsia="Arial" w:hAnsi="Arial" w:cs="Arial"/>
          <w:sz w:val="20"/>
          <w:szCs w:val="20"/>
          <w:lang w:eastAsia="pl-PL"/>
        </w:rPr>
      </w:pPr>
      <w:r w:rsidRPr="007564CF">
        <w:rPr>
          <w:rFonts w:ascii="Arial" w:eastAsia="Arial" w:hAnsi="Arial" w:cs="Arial"/>
          <w:sz w:val="20"/>
          <w:szCs w:val="20"/>
          <w:lang w:eastAsia="pl-PL"/>
        </w:rPr>
        <w:t xml:space="preserve">00 – 140 Warszawa, al. Solidarności 105 </w:t>
      </w:r>
    </w:p>
    <w:p w:rsidR="00C870EE" w:rsidRPr="007564CF" w:rsidRDefault="00C870EE" w:rsidP="002D494C">
      <w:pPr>
        <w:spacing w:after="0" w:line="240" w:lineRule="auto"/>
        <w:ind w:left="425"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Tel. (+48 22) 620 28 81 - 87</w:t>
      </w:r>
    </w:p>
    <w:p w:rsidR="003330CF" w:rsidRPr="00A62C60" w:rsidRDefault="00C870EE" w:rsidP="003330CF">
      <w:pPr>
        <w:spacing w:after="0" w:line="240" w:lineRule="auto"/>
        <w:ind w:left="425" w:right="-2"/>
        <w:jc w:val="both"/>
        <w:rPr>
          <w:rFonts w:ascii="Arial" w:eastAsia="Times New Roman" w:hAnsi="Arial" w:cs="Arial"/>
          <w:sz w:val="20"/>
          <w:szCs w:val="20"/>
          <w:lang w:val="de-DE" w:eastAsia="pl-PL"/>
        </w:rPr>
      </w:pPr>
      <w:r w:rsidRPr="00A62C60">
        <w:rPr>
          <w:rFonts w:ascii="Arial" w:eastAsia="Times New Roman" w:hAnsi="Arial" w:cs="Arial"/>
          <w:sz w:val="20"/>
          <w:szCs w:val="20"/>
          <w:lang w:val="de-DE" w:eastAsia="pl-PL"/>
        </w:rPr>
        <w:t>Adres e-</w:t>
      </w:r>
      <w:proofErr w:type="spellStart"/>
      <w:r w:rsidRPr="00A62C60">
        <w:rPr>
          <w:rFonts w:ascii="Arial" w:eastAsia="Times New Roman" w:hAnsi="Arial" w:cs="Arial"/>
          <w:sz w:val="20"/>
          <w:szCs w:val="20"/>
          <w:lang w:val="de-DE" w:eastAsia="pl-PL"/>
        </w:rPr>
        <w:t>mail</w:t>
      </w:r>
      <w:proofErr w:type="spellEnd"/>
      <w:r w:rsidRPr="00A62C60">
        <w:rPr>
          <w:rFonts w:ascii="Arial" w:eastAsia="Times New Roman" w:hAnsi="Arial" w:cs="Arial"/>
          <w:sz w:val="20"/>
          <w:szCs w:val="20"/>
          <w:lang w:val="de-DE" w:eastAsia="pl-PL"/>
        </w:rPr>
        <w:t xml:space="preserve">: </w:t>
      </w:r>
      <w:hyperlink r:id="rId14" w:history="1">
        <w:r w:rsidR="003D4C80" w:rsidRPr="00520FEF">
          <w:rPr>
            <w:rStyle w:val="Hipercze"/>
            <w:rFonts w:ascii="Arial" w:eastAsia="Times New Roman" w:hAnsi="Arial" w:cs="Arial"/>
            <w:sz w:val="20"/>
            <w:szCs w:val="20"/>
            <w:lang w:val="de-DE" w:eastAsia="pl-PL"/>
          </w:rPr>
          <w:t>annap@iaepan.edu.pl</w:t>
        </w:r>
      </w:hyperlink>
      <w:r w:rsidRPr="00A62C60">
        <w:rPr>
          <w:rFonts w:ascii="Arial" w:eastAsia="Times New Roman" w:hAnsi="Arial" w:cs="Arial"/>
          <w:sz w:val="20"/>
          <w:szCs w:val="20"/>
          <w:lang w:val="de-DE" w:eastAsia="pl-PL"/>
        </w:rPr>
        <w:t>;</w:t>
      </w:r>
    </w:p>
    <w:p w:rsidR="00C870EE" w:rsidRPr="003D4C80"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t xml:space="preserve">W korespondencji kierowanej do Zamawiającego należy posługiwać się numerem referencyjnym sprawy podanym w SIWZ: </w:t>
      </w:r>
      <w:r w:rsidRPr="003D4C80">
        <w:rPr>
          <w:rFonts w:ascii="Arial" w:eastAsia="Times New Roman" w:hAnsi="Arial" w:cs="Arial"/>
          <w:b/>
          <w:sz w:val="20"/>
          <w:szCs w:val="20"/>
        </w:rPr>
        <w:t>ZP</w:t>
      </w:r>
      <w:r w:rsidR="00D22638" w:rsidRPr="003D4C80">
        <w:rPr>
          <w:rFonts w:ascii="Arial" w:eastAsia="Times New Roman" w:hAnsi="Arial" w:cs="Arial"/>
          <w:b/>
          <w:sz w:val="20"/>
          <w:szCs w:val="20"/>
        </w:rPr>
        <w:t>-</w:t>
      </w:r>
      <w:r w:rsidR="003D4C80" w:rsidRPr="003D4C80">
        <w:rPr>
          <w:rFonts w:ascii="Arial" w:eastAsia="Times New Roman" w:hAnsi="Arial" w:cs="Arial"/>
          <w:b/>
          <w:sz w:val="20"/>
          <w:szCs w:val="20"/>
        </w:rPr>
        <w:t>7</w:t>
      </w:r>
      <w:r w:rsidRPr="003D4C80">
        <w:rPr>
          <w:rFonts w:ascii="Arial" w:eastAsia="Times New Roman" w:hAnsi="Arial" w:cs="Arial"/>
          <w:b/>
          <w:sz w:val="20"/>
          <w:szCs w:val="20"/>
        </w:rPr>
        <w:t>/IAEPAN/</w:t>
      </w:r>
      <w:r w:rsidR="00391BDD" w:rsidRPr="003D4C80">
        <w:rPr>
          <w:rFonts w:ascii="Arial" w:eastAsia="Times New Roman" w:hAnsi="Arial" w:cs="Arial"/>
          <w:b/>
          <w:sz w:val="20"/>
          <w:szCs w:val="20"/>
        </w:rPr>
        <w:t>20</w:t>
      </w:r>
      <w:r w:rsidRPr="003D4C80">
        <w:rPr>
          <w:rFonts w:ascii="Arial" w:eastAsia="Times New Roman" w:hAnsi="Arial" w:cs="Arial"/>
          <w:sz w:val="20"/>
          <w:szCs w:val="20"/>
        </w:rPr>
        <w:t>.</w:t>
      </w:r>
    </w:p>
    <w:p w:rsidR="00C870EE" w:rsidRPr="007564CF"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t xml:space="preserve">Wszelkie zawiadomienia, oświadczenia, wnioski oraz informacje Zamawiający oraz Wykonawcy mogą przekazywać pisemnie za pośrednictwem operatora pocztowego, gońca osobiście lub drogą elektroniczną, za wyjątkiem oferty, umowy oraz oświadczeń i dokumentów wymienionych w </w:t>
      </w:r>
      <w:r w:rsidRPr="007564CF">
        <w:rPr>
          <w:rFonts w:ascii="Arial" w:eastAsia="Times New Roman" w:hAnsi="Arial" w:cs="Arial"/>
          <w:b/>
          <w:sz w:val="20"/>
          <w:szCs w:val="20"/>
        </w:rPr>
        <w:t>Rozdziale IX SIWZ</w:t>
      </w:r>
      <w:r w:rsidRPr="007564CF">
        <w:rPr>
          <w:rFonts w:ascii="Arial" w:eastAsia="Times New Roman" w:hAnsi="Arial" w:cs="Arial"/>
          <w:sz w:val="20"/>
          <w:szCs w:val="20"/>
        </w:rPr>
        <w:t xml:space="preserve"> (również w przypadku ich złożenia w wyniku wezwania o którym mowa w art. 26 ust. 3 i 3a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 xml:space="preserve">) dla których w SIWZ,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 xml:space="preserve"> lub Rozporządzeniu Ministra Rozwoju z dnia 27 lipca 2016 r. w sprawie rodzajów dokumentów, jakich może żądać Zamawiający od Wykonawcy w postępowaniu o udzielenie zamówienia </w:t>
      </w:r>
      <w:r w:rsidR="00E25578">
        <w:rPr>
          <w:rFonts w:ascii="Arial" w:eastAsia="Arial" w:hAnsi="Arial" w:cs="Arial"/>
          <w:sz w:val="20"/>
          <w:szCs w:val="20"/>
        </w:rPr>
        <w:t>(</w:t>
      </w:r>
      <w:proofErr w:type="spellStart"/>
      <w:r w:rsidR="00E25578">
        <w:rPr>
          <w:rFonts w:ascii="Arial" w:eastAsia="Arial" w:hAnsi="Arial" w:cs="Arial"/>
          <w:sz w:val="20"/>
          <w:szCs w:val="20"/>
        </w:rPr>
        <w:t>t.j</w:t>
      </w:r>
      <w:proofErr w:type="spellEnd"/>
      <w:r w:rsidR="00E25578">
        <w:rPr>
          <w:rFonts w:ascii="Arial" w:eastAsia="Arial" w:hAnsi="Arial" w:cs="Arial"/>
          <w:sz w:val="20"/>
          <w:szCs w:val="20"/>
        </w:rPr>
        <w:t xml:space="preserve">. Dz. U. z 2020 r., poz. 1282) </w:t>
      </w:r>
      <w:r w:rsidRPr="007564CF">
        <w:rPr>
          <w:rFonts w:ascii="Arial" w:eastAsia="Times New Roman" w:hAnsi="Arial" w:cs="Arial"/>
          <w:sz w:val="20"/>
          <w:szCs w:val="20"/>
        </w:rPr>
        <w:t>przewidziano inną formę.</w:t>
      </w:r>
    </w:p>
    <w:p w:rsidR="00C870EE" w:rsidRPr="007564CF"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t>Jeżeli Zamawiający lub Wykonawca przekazują oświadczenia, wnioski, zawiadomienia oraz informacje przy użyciu środków komunikacji elektronicznej, każda ze stron na żądanie drugiej strony niezwłocznie potwierdza fakt ich otrzymania.</w:t>
      </w:r>
    </w:p>
    <w:p w:rsidR="00C870EE" w:rsidRPr="007564CF"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t>Wykonawca może zwrócić się do Zamawiającego z wnioskiem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C870EE" w:rsidRPr="007564CF"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lastRenderedPageBreak/>
        <w:t>Jeżeli wniosek o wyjaśnienie treści SIWZ wpłynął po upływie terminu składania wniosku, o którym mowa w ust. 6, lub dotyczy udzielonych wyjaśnień, Zamawiający może udzielić wyjaśnień albo pozostawić wniosek bez rozpoznania.</w:t>
      </w:r>
    </w:p>
    <w:p w:rsidR="00C870EE" w:rsidRPr="007564CF" w:rsidRDefault="00C870EE" w:rsidP="00446437">
      <w:pPr>
        <w:numPr>
          <w:ilvl w:val="3"/>
          <w:numId w:val="27"/>
        </w:numPr>
        <w:spacing w:after="0" w:line="240" w:lineRule="auto"/>
        <w:ind w:left="425" w:hanging="425"/>
        <w:jc w:val="both"/>
        <w:rPr>
          <w:rFonts w:ascii="Arial" w:eastAsia="Times New Roman" w:hAnsi="Arial" w:cs="Arial"/>
          <w:sz w:val="20"/>
          <w:szCs w:val="20"/>
        </w:rPr>
      </w:pPr>
      <w:r w:rsidRPr="007564CF">
        <w:rPr>
          <w:rFonts w:ascii="Arial" w:eastAsia="Times New Roman" w:hAnsi="Arial" w:cs="Arial"/>
          <w:sz w:val="20"/>
          <w:szCs w:val="20"/>
        </w:rPr>
        <w:t>Zamawiający zamieści treść zapytań i wyjaśnienia na stronie internetowej, na której udostępniono SIWZ.</w:t>
      </w:r>
    </w:p>
    <w:p w:rsidR="00C870EE" w:rsidRPr="007564CF"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 xml:space="preserve">Przedłużenie terminu składania ofert nie wpływa na bieg terminu składania wniosku, o którym mowa </w:t>
      </w:r>
      <w:r w:rsidRPr="007564CF">
        <w:rPr>
          <w:rFonts w:ascii="Arial" w:eastAsia="Times New Roman" w:hAnsi="Arial" w:cs="Arial"/>
          <w:sz w:val="20"/>
          <w:szCs w:val="20"/>
        </w:rPr>
        <w:br/>
        <w:t>w ust. 7.</w:t>
      </w:r>
    </w:p>
    <w:p w:rsidR="00C870EE" w:rsidRPr="007564CF"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W przypadku rozbieżności pomiędzy treścią SIWZ a treścią udzielonych odpowiedzi za obowiązującą należy uznać treść pisma zawierającego późniejsze oświadczenie Zamawiającego.</w:t>
      </w:r>
    </w:p>
    <w:p w:rsidR="00C870EE" w:rsidRPr="007564CF"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Zamawiający nie ponosi odpowiedzialności z tytułu okoliczności wynikających z niewłaściwego lub nienależytego zabezpieczenia lub opisania kopert, w których znajduje się oferta lub jej zmiana.</w:t>
      </w:r>
    </w:p>
    <w:p w:rsidR="00446437" w:rsidRPr="00446437" w:rsidRDefault="00C870EE" w:rsidP="00446437">
      <w:pPr>
        <w:numPr>
          <w:ilvl w:val="3"/>
          <w:numId w:val="27"/>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 xml:space="preserve">Zamawiający nie ponosi odpowiedzialności z tytułu okoliczności skutkujących nieotrzymaniem w odpowiednim terminie informacji związanych z prowadzonym postępowaniem w przypadku wskazania przez Wykonawcę w ofercie błędnych danych teleadresowych. </w:t>
      </w:r>
    </w:p>
    <w:p w:rsidR="00D22638" w:rsidRPr="007564CF" w:rsidRDefault="00D22638" w:rsidP="007564CF">
      <w:pPr>
        <w:spacing w:after="0" w:line="240" w:lineRule="auto"/>
        <w:ind w:left="720" w:right="-2"/>
        <w:jc w:val="both"/>
        <w:rPr>
          <w:rFonts w:ascii="Arial" w:eastAsia="Times New Roman" w:hAnsi="Arial" w:cs="Arial"/>
          <w:sz w:val="20"/>
          <w:szCs w:val="20"/>
          <w:lang w:eastAsia="pl-PL"/>
        </w:rPr>
      </w:pPr>
    </w:p>
    <w:p w:rsidR="00D22638" w:rsidRPr="007564CF" w:rsidRDefault="00D22638" w:rsidP="007564CF">
      <w:pPr>
        <w:spacing w:after="0" w:line="240" w:lineRule="auto"/>
        <w:ind w:left="720" w:right="-2"/>
        <w:jc w:val="both"/>
        <w:rPr>
          <w:rFonts w:ascii="Arial" w:eastAsia="Times New Roman" w:hAnsi="Arial" w:cs="Arial"/>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XIV</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Wymagania dotyczące wadium</w:t>
      </w:r>
    </w:p>
    <w:p w:rsidR="00C870EE" w:rsidRPr="007564CF" w:rsidRDefault="00C870EE" w:rsidP="00446437">
      <w:pPr>
        <w:spacing w:after="0" w:line="240" w:lineRule="auto"/>
        <w:rPr>
          <w:rFonts w:ascii="Arial" w:eastAsia="Times New Roman" w:hAnsi="Arial" w:cs="Arial"/>
          <w:sz w:val="20"/>
          <w:szCs w:val="20"/>
          <w:lang w:eastAsia="pl-PL"/>
        </w:rPr>
      </w:pPr>
      <w:r w:rsidRPr="007564CF">
        <w:rPr>
          <w:rFonts w:ascii="Arial" w:eastAsia="Times New Roman" w:hAnsi="Arial" w:cs="Arial"/>
          <w:sz w:val="20"/>
          <w:szCs w:val="20"/>
          <w:lang w:eastAsia="pl-PL"/>
        </w:rPr>
        <w:t>Zamawiający nie wymaga wniesienia wadium</w:t>
      </w:r>
    </w:p>
    <w:p w:rsidR="00C870EE" w:rsidRPr="007564CF" w:rsidRDefault="00C870EE" w:rsidP="007564CF">
      <w:pPr>
        <w:spacing w:after="0" w:line="240" w:lineRule="auto"/>
        <w:ind w:right="-2"/>
        <w:rPr>
          <w:rFonts w:ascii="Arial" w:eastAsia="Times New Roman" w:hAnsi="Arial" w:cs="Arial"/>
          <w:sz w:val="20"/>
          <w:szCs w:val="20"/>
          <w:lang w:eastAsia="pl-PL"/>
        </w:rPr>
      </w:pPr>
    </w:p>
    <w:p w:rsidR="00114B98" w:rsidRPr="007564CF" w:rsidRDefault="00114B98" w:rsidP="007564CF">
      <w:pPr>
        <w:tabs>
          <w:tab w:val="left" w:pos="4028"/>
          <w:tab w:val="center" w:pos="4748"/>
        </w:tabs>
        <w:spacing w:after="0" w:line="240" w:lineRule="auto"/>
        <w:rPr>
          <w:rFonts w:ascii="Arial" w:eastAsia="Times New Roman" w:hAnsi="Arial" w:cs="Arial"/>
          <w:b/>
          <w:sz w:val="20"/>
          <w:szCs w:val="20"/>
          <w:lang w:eastAsia="pl-PL"/>
        </w:rPr>
      </w:pPr>
      <w:r w:rsidRPr="007564CF">
        <w:rPr>
          <w:rFonts w:ascii="Arial" w:eastAsia="Times New Roman" w:hAnsi="Arial" w:cs="Arial"/>
          <w:b/>
          <w:sz w:val="20"/>
          <w:szCs w:val="20"/>
          <w:lang w:eastAsia="pl-PL"/>
        </w:rPr>
        <w:tab/>
      </w:r>
    </w:p>
    <w:p w:rsidR="00C870EE" w:rsidRPr="007564CF" w:rsidRDefault="00114B98" w:rsidP="007564CF">
      <w:pPr>
        <w:tabs>
          <w:tab w:val="left" w:pos="4028"/>
          <w:tab w:val="center" w:pos="4748"/>
        </w:tabs>
        <w:spacing w:after="0" w:line="240" w:lineRule="auto"/>
        <w:rPr>
          <w:rFonts w:ascii="Arial" w:eastAsia="Times New Roman" w:hAnsi="Arial" w:cs="Arial"/>
          <w:b/>
          <w:sz w:val="20"/>
          <w:szCs w:val="20"/>
          <w:lang w:eastAsia="pl-PL"/>
        </w:rPr>
      </w:pPr>
      <w:r w:rsidRPr="007564CF">
        <w:rPr>
          <w:rFonts w:ascii="Arial" w:eastAsia="Times New Roman" w:hAnsi="Arial" w:cs="Arial"/>
          <w:b/>
          <w:sz w:val="20"/>
          <w:szCs w:val="20"/>
          <w:lang w:eastAsia="pl-PL"/>
        </w:rPr>
        <w:tab/>
      </w:r>
      <w:r w:rsidR="00C870EE" w:rsidRPr="007564CF">
        <w:rPr>
          <w:rFonts w:ascii="Arial" w:eastAsia="Times New Roman" w:hAnsi="Arial" w:cs="Arial"/>
          <w:b/>
          <w:sz w:val="20"/>
          <w:szCs w:val="20"/>
          <w:lang w:eastAsia="pl-PL"/>
        </w:rPr>
        <w:t>Rozdział XV</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Termin związania ofertą</w:t>
      </w:r>
    </w:p>
    <w:p w:rsidR="00C870EE" w:rsidRPr="007564CF" w:rsidRDefault="00C870EE" w:rsidP="00446437">
      <w:pPr>
        <w:numPr>
          <w:ilvl w:val="0"/>
          <w:numId w:val="7"/>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Wykonawca jest związany ofertą przez okres </w:t>
      </w:r>
      <w:r w:rsidR="00D22638" w:rsidRPr="007564CF">
        <w:rPr>
          <w:rFonts w:ascii="Arial" w:eastAsia="Times New Roman" w:hAnsi="Arial" w:cs="Arial"/>
          <w:sz w:val="20"/>
          <w:szCs w:val="20"/>
          <w:lang w:eastAsia="pl-PL"/>
        </w:rPr>
        <w:t>7</w:t>
      </w:r>
      <w:r w:rsidRPr="007564CF">
        <w:rPr>
          <w:rFonts w:ascii="Arial" w:eastAsia="Times New Roman" w:hAnsi="Arial" w:cs="Arial"/>
          <w:sz w:val="20"/>
          <w:szCs w:val="20"/>
          <w:lang w:eastAsia="pl-PL"/>
        </w:rPr>
        <w:t xml:space="preserve"> dni.</w:t>
      </w:r>
    </w:p>
    <w:p w:rsidR="00C870EE" w:rsidRPr="00446437" w:rsidRDefault="00C870EE" w:rsidP="00446437">
      <w:pPr>
        <w:numPr>
          <w:ilvl w:val="0"/>
          <w:numId w:val="7"/>
        </w:numPr>
        <w:spacing w:after="24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 Bieg terminu związania ofertą rozpoczyna się wraz z upływem terminu składania ofert.</w:t>
      </w: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XVI</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Opis sposobu przygotowania ofert</w:t>
      </w:r>
    </w:p>
    <w:p w:rsidR="00C870EE" w:rsidRPr="007564CF" w:rsidRDefault="00C870EE" w:rsidP="00DB2657">
      <w:pPr>
        <w:numPr>
          <w:ilvl w:val="0"/>
          <w:numId w:val="18"/>
        </w:numPr>
        <w:spacing w:after="240" w:line="240" w:lineRule="auto"/>
        <w:ind w:left="425" w:hanging="284"/>
        <w:jc w:val="both"/>
        <w:rPr>
          <w:rFonts w:ascii="Arial" w:eastAsia="Times New Roman" w:hAnsi="Arial" w:cs="Arial"/>
          <w:sz w:val="20"/>
          <w:szCs w:val="20"/>
        </w:rPr>
      </w:pPr>
      <w:r w:rsidRPr="007564CF">
        <w:rPr>
          <w:rFonts w:ascii="Arial" w:eastAsia="Times New Roman" w:hAnsi="Arial" w:cs="Arial"/>
          <w:sz w:val="20"/>
          <w:szCs w:val="20"/>
        </w:rPr>
        <w:t>Oferta musi zawierać następujące dokumenty:</w:t>
      </w:r>
    </w:p>
    <w:p w:rsidR="00C870EE" w:rsidRPr="007564CF" w:rsidRDefault="00C870EE" w:rsidP="00DB2657">
      <w:pPr>
        <w:numPr>
          <w:ilvl w:val="0"/>
          <w:numId w:val="30"/>
        </w:numPr>
        <w:spacing w:after="0" w:line="240" w:lineRule="auto"/>
        <w:jc w:val="both"/>
        <w:rPr>
          <w:rFonts w:ascii="Arial" w:eastAsia="Times New Roman" w:hAnsi="Arial" w:cs="Arial"/>
          <w:sz w:val="20"/>
          <w:szCs w:val="20"/>
        </w:rPr>
      </w:pPr>
      <w:r w:rsidRPr="007564CF">
        <w:rPr>
          <w:rFonts w:ascii="Arial" w:eastAsia="Times New Roman" w:hAnsi="Arial" w:cs="Arial"/>
          <w:sz w:val="20"/>
          <w:szCs w:val="20"/>
        </w:rPr>
        <w:t xml:space="preserve">Oświadczenia określone w </w:t>
      </w:r>
      <w:r w:rsidRPr="007564CF">
        <w:rPr>
          <w:rFonts w:ascii="Arial" w:eastAsia="Times New Roman" w:hAnsi="Arial" w:cs="Arial"/>
          <w:b/>
          <w:sz w:val="20"/>
          <w:szCs w:val="20"/>
        </w:rPr>
        <w:t>Rozdziale X SIWZ</w:t>
      </w:r>
      <w:r w:rsidRPr="007564CF">
        <w:rPr>
          <w:rFonts w:ascii="Arial" w:eastAsia="Times New Roman" w:hAnsi="Arial" w:cs="Arial"/>
          <w:sz w:val="20"/>
          <w:szCs w:val="20"/>
        </w:rPr>
        <w:t>,</w:t>
      </w:r>
    </w:p>
    <w:p w:rsidR="00C870EE" w:rsidRPr="007564CF" w:rsidRDefault="00C870EE" w:rsidP="00DB2657">
      <w:pPr>
        <w:numPr>
          <w:ilvl w:val="0"/>
          <w:numId w:val="30"/>
        </w:numPr>
        <w:spacing w:after="0" w:line="240" w:lineRule="auto"/>
        <w:jc w:val="both"/>
        <w:rPr>
          <w:rFonts w:ascii="Arial" w:eastAsia="Times New Roman" w:hAnsi="Arial" w:cs="Arial"/>
          <w:sz w:val="20"/>
          <w:szCs w:val="20"/>
        </w:rPr>
      </w:pPr>
      <w:r w:rsidRPr="007564CF">
        <w:rPr>
          <w:rFonts w:ascii="Arial" w:eastAsia="Times New Roman" w:hAnsi="Arial" w:cs="Arial"/>
          <w:sz w:val="20"/>
          <w:szCs w:val="20"/>
        </w:rPr>
        <w:t xml:space="preserve">Pełnomocnictwo do reprezentowania Wykonawcy/Wykonawców ubiegających się wspólnie o zamówienie w oryginale lub kopii notarialnie poświadczonej za zgodność z oryginałem, </w:t>
      </w:r>
    </w:p>
    <w:p w:rsidR="00C870EE" w:rsidRPr="007564CF" w:rsidRDefault="00C870EE" w:rsidP="00DB2657">
      <w:pPr>
        <w:numPr>
          <w:ilvl w:val="0"/>
          <w:numId w:val="30"/>
        </w:numPr>
        <w:spacing w:after="0" w:line="240" w:lineRule="auto"/>
        <w:jc w:val="both"/>
        <w:rPr>
          <w:rFonts w:ascii="Arial" w:eastAsia="Times New Roman" w:hAnsi="Arial" w:cs="Arial"/>
          <w:sz w:val="20"/>
          <w:szCs w:val="20"/>
        </w:rPr>
      </w:pPr>
      <w:r w:rsidRPr="007564CF">
        <w:rPr>
          <w:rFonts w:ascii="Arial" w:eastAsia="Times New Roman" w:hAnsi="Arial" w:cs="Arial"/>
          <w:sz w:val="20"/>
          <w:szCs w:val="20"/>
        </w:rPr>
        <w:t xml:space="preserve">Zobowiązanie innego podmiotu, jeżeli Wykonawca polega na zdolnościach tego podmiotu na zasadach określonych w art. 22a ustawy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w:t>
      </w:r>
    </w:p>
    <w:p w:rsidR="00C870EE" w:rsidRPr="007564CF" w:rsidRDefault="00C870EE" w:rsidP="00DB2657">
      <w:pPr>
        <w:numPr>
          <w:ilvl w:val="0"/>
          <w:numId w:val="30"/>
        </w:numPr>
        <w:spacing w:after="0" w:line="240" w:lineRule="auto"/>
        <w:jc w:val="both"/>
        <w:rPr>
          <w:rFonts w:ascii="Arial" w:eastAsia="Times New Roman" w:hAnsi="Arial" w:cs="Arial"/>
          <w:sz w:val="20"/>
          <w:szCs w:val="20"/>
        </w:rPr>
      </w:pPr>
      <w:r w:rsidRPr="007564CF">
        <w:rPr>
          <w:rFonts w:ascii="Arial" w:eastAsia="Times New Roman" w:hAnsi="Arial" w:cs="Arial"/>
          <w:sz w:val="20"/>
          <w:szCs w:val="20"/>
        </w:rPr>
        <w:t>Uzasadnienie zastrzeżenia tajemnicy przedsiębiorstwa, jeśli dotyczy.</w:t>
      </w:r>
    </w:p>
    <w:p w:rsidR="00C870EE" w:rsidRPr="007564CF" w:rsidRDefault="00C870EE" w:rsidP="00DB2657">
      <w:pPr>
        <w:numPr>
          <w:ilvl w:val="0"/>
          <w:numId w:val="30"/>
        </w:numPr>
        <w:spacing w:after="0" w:line="240" w:lineRule="auto"/>
        <w:jc w:val="both"/>
        <w:rPr>
          <w:rFonts w:ascii="Arial" w:eastAsia="Times New Roman" w:hAnsi="Arial" w:cs="Arial"/>
          <w:b/>
          <w:sz w:val="20"/>
          <w:szCs w:val="20"/>
        </w:rPr>
      </w:pPr>
      <w:r w:rsidRPr="007564CF">
        <w:rPr>
          <w:rFonts w:ascii="Arial" w:eastAsia="Times New Roman" w:hAnsi="Arial" w:cs="Arial"/>
          <w:sz w:val="20"/>
          <w:szCs w:val="20"/>
        </w:rPr>
        <w:t xml:space="preserve">Wypełniony Formularz Ofertowy, którego wór stanowi </w:t>
      </w:r>
      <w:r w:rsidRPr="007564CF">
        <w:rPr>
          <w:rFonts w:ascii="Arial" w:eastAsia="Times New Roman" w:hAnsi="Arial" w:cs="Arial"/>
          <w:b/>
          <w:sz w:val="20"/>
          <w:szCs w:val="20"/>
        </w:rPr>
        <w:t>załącznik nr 7 do SIWZ.</w:t>
      </w:r>
    </w:p>
    <w:p w:rsidR="00C870EE" w:rsidRPr="007564CF" w:rsidRDefault="00C870EE" w:rsidP="00DB2657">
      <w:pPr>
        <w:numPr>
          <w:ilvl w:val="0"/>
          <w:numId w:val="30"/>
        </w:numPr>
        <w:spacing w:after="0" w:line="240" w:lineRule="auto"/>
        <w:jc w:val="both"/>
        <w:rPr>
          <w:rFonts w:ascii="Arial" w:eastAsia="Times New Roman" w:hAnsi="Arial" w:cs="Arial"/>
          <w:sz w:val="20"/>
          <w:szCs w:val="20"/>
          <w:u w:val="single"/>
        </w:rPr>
      </w:pPr>
      <w:r w:rsidRPr="007564CF">
        <w:rPr>
          <w:rFonts w:ascii="Arial" w:eastAsia="Times New Roman" w:hAnsi="Arial" w:cs="Arial"/>
          <w:b/>
          <w:sz w:val="20"/>
          <w:szCs w:val="20"/>
        </w:rPr>
        <w:t xml:space="preserve">Portfolio Wykonawcy – stanowi treść oferty </w:t>
      </w:r>
      <w:r w:rsidRPr="007564CF">
        <w:rPr>
          <w:rFonts w:ascii="Arial" w:eastAsia="Times New Roman" w:hAnsi="Arial" w:cs="Arial"/>
          <w:sz w:val="20"/>
          <w:szCs w:val="20"/>
          <w:u w:val="single"/>
        </w:rPr>
        <w:t xml:space="preserve">(brak portfolio stanowi podstawę odrzucenia oferty na podst. Art. 89 ust. 1 pkt 2 </w:t>
      </w:r>
      <w:proofErr w:type="spellStart"/>
      <w:r w:rsidRPr="007564CF">
        <w:rPr>
          <w:rFonts w:ascii="Arial" w:eastAsia="Times New Roman" w:hAnsi="Arial" w:cs="Arial"/>
          <w:sz w:val="20"/>
          <w:szCs w:val="20"/>
          <w:u w:val="single"/>
        </w:rPr>
        <w:t>Pzp</w:t>
      </w:r>
      <w:proofErr w:type="spellEnd"/>
      <w:r w:rsidRPr="007564CF">
        <w:rPr>
          <w:rFonts w:ascii="Arial" w:eastAsia="Times New Roman" w:hAnsi="Arial" w:cs="Arial"/>
          <w:sz w:val="20"/>
          <w:szCs w:val="20"/>
          <w:u w:val="single"/>
        </w:rPr>
        <w:t xml:space="preserve">) </w:t>
      </w:r>
    </w:p>
    <w:p w:rsidR="00C870EE" w:rsidRPr="007564CF" w:rsidRDefault="00C870EE" w:rsidP="007564CF">
      <w:pPr>
        <w:widowControl w:val="0"/>
        <w:spacing w:after="0" w:line="240" w:lineRule="auto"/>
        <w:ind w:left="1145" w:right="6"/>
        <w:jc w:val="both"/>
        <w:outlineLvl w:val="2"/>
        <w:rPr>
          <w:rFonts w:ascii="Arial" w:eastAsia="Times New Roman" w:hAnsi="Arial" w:cs="Arial"/>
          <w:snapToGrid w:val="0"/>
          <w:sz w:val="20"/>
          <w:szCs w:val="20"/>
          <w:shd w:val="clear" w:color="auto" w:fill="FFFFFF"/>
          <w:lang w:eastAsia="pl-PL"/>
        </w:rPr>
      </w:pPr>
      <w:r w:rsidRPr="007564CF">
        <w:rPr>
          <w:rFonts w:ascii="Arial" w:eastAsia="Times New Roman" w:hAnsi="Arial" w:cs="Arial"/>
          <w:b/>
          <w:snapToGrid w:val="0"/>
          <w:sz w:val="20"/>
          <w:szCs w:val="20"/>
          <w:lang w:eastAsia="pl-PL"/>
        </w:rPr>
        <w:t xml:space="preserve">Musi składać się z </w:t>
      </w:r>
      <w:r w:rsidRPr="007564CF">
        <w:rPr>
          <w:rFonts w:ascii="Arial" w:eastAsia="Times New Roman" w:hAnsi="Arial" w:cs="Arial"/>
          <w:b/>
          <w:snapToGrid w:val="0"/>
          <w:sz w:val="20"/>
          <w:szCs w:val="20"/>
          <w:shd w:val="clear" w:color="auto" w:fill="FFFFFF"/>
          <w:lang w:eastAsia="pl-PL"/>
        </w:rPr>
        <w:t>3 publikacji</w:t>
      </w:r>
      <w:r w:rsidRPr="007564CF">
        <w:rPr>
          <w:rFonts w:ascii="Arial" w:eastAsia="Times New Roman" w:hAnsi="Arial" w:cs="Arial"/>
          <w:snapToGrid w:val="0"/>
          <w:sz w:val="20"/>
          <w:szCs w:val="20"/>
          <w:shd w:val="clear" w:color="auto" w:fill="FFFFFF"/>
          <w:lang w:eastAsia="pl-PL"/>
        </w:rPr>
        <w:t xml:space="preserve">, wykonanych przez Wykonawcę (publikacje do zwrotu na podany adres po zakończeniu przetargu), które będą podlegać ocenie punktowej. </w:t>
      </w:r>
      <w:r w:rsidRPr="007564CF">
        <w:rPr>
          <w:rFonts w:ascii="Arial" w:eastAsia="Times New Roman" w:hAnsi="Arial" w:cs="Arial"/>
          <w:snapToGrid w:val="0"/>
          <w:sz w:val="20"/>
          <w:szCs w:val="20"/>
          <w:shd w:val="clear" w:color="auto" w:fill="FFFFFF"/>
          <w:lang w:eastAsia="pl-PL"/>
        </w:rPr>
        <w:br/>
        <w:t>W przypadku gdy publikacja ta jest dostępna w Czytelni Biblioteki Głównej Zamawiającego (00-140 Warszawa, Al. Solidarności 105. Tel. 22 620 28 81-86, wew. 126), lub siedzibie Zamawiającego (</w:t>
      </w:r>
      <w:r w:rsidR="00D22638" w:rsidRPr="007564CF">
        <w:rPr>
          <w:rFonts w:ascii="Arial" w:eastAsia="Times New Roman" w:hAnsi="Arial" w:cs="Arial"/>
          <w:snapToGrid w:val="0"/>
          <w:sz w:val="20"/>
          <w:szCs w:val="20"/>
          <w:shd w:val="clear" w:color="auto" w:fill="FFFFFF"/>
          <w:lang w:eastAsia="pl-PL"/>
        </w:rPr>
        <w:t>50-118 Wrocła</w:t>
      </w:r>
      <w:r w:rsidRPr="007564CF">
        <w:rPr>
          <w:rFonts w:ascii="Arial" w:eastAsia="Times New Roman" w:hAnsi="Arial" w:cs="Arial"/>
          <w:snapToGrid w:val="0"/>
          <w:sz w:val="20"/>
          <w:szCs w:val="20"/>
          <w:shd w:val="clear" w:color="auto" w:fill="FFFFFF"/>
          <w:lang w:eastAsia="pl-PL"/>
        </w:rPr>
        <w:t xml:space="preserve">w, ul. </w:t>
      </w:r>
      <w:r w:rsidR="00D22638" w:rsidRPr="007564CF">
        <w:rPr>
          <w:rFonts w:ascii="Arial" w:eastAsia="Times New Roman" w:hAnsi="Arial" w:cs="Arial"/>
          <w:snapToGrid w:val="0"/>
          <w:sz w:val="20"/>
          <w:szCs w:val="20"/>
          <w:shd w:val="clear" w:color="auto" w:fill="FFFFFF"/>
          <w:lang w:eastAsia="pl-PL"/>
        </w:rPr>
        <w:t>Więzienna 6</w:t>
      </w:r>
      <w:r w:rsidRPr="007564CF">
        <w:rPr>
          <w:rFonts w:ascii="Arial" w:eastAsia="Times New Roman" w:hAnsi="Arial" w:cs="Arial"/>
          <w:snapToGrid w:val="0"/>
          <w:sz w:val="20"/>
          <w:szCs w:val="20"/>
          <w:shd w:val="clear" w:color="auto" w:fill="FFFFFF"/>
          <w:lang w:eastAsia="pl-PL"/>
        </w:rPr>
        <w:t xml:space="preserve">) Wykonawca może poinformować o tym Zamawiającego, poprzez właściwe wypełnienie </w:t>
      </w:r>
      <w:r w:rsidRPr="007564CF">
        <w:rPr>
          <w:rFonts w:ascii="Arial" w:eastAsia="Times New Roman" w:hAnsi="Arial" w:cs="Arial"/>
          <w:b/>
          <w:snapToGrid w:val="0"/>
          <w:sz w:val="20"/>
          <w:szCs w:val="20"/>
          <w:shd w:val="clear" w:color="auto" w:fill="FFFFFF"/>
          <w:lang w:eastAsia="pl-PL"/>
        </w:rPr>
        <w:t>Zał. Nr 3a</w:t>
      </w:r>
      <w:r w:rsidRPr="007564CF">
        <w:rPr>
          <w:rFonts w:ascii="Arial" w:eastAsia="Times New Roman" w:hAnsi="Arial" w:cs="Arial"/>
          <w:snapToGrid w:val="0"/>
          <w:sz w:val="20"/>
          <w:szCs w:val="20"/>
          <w:shd w:val="clear" w:color="auto" w:fill="FFFFFF"/>
          <w:lang w:eastAsia="pl-PL"/>
        </w:rPr>
        <w:t xml:space="preserve"> do Formularza Ofertowego – Wykaz portfolia Wykonawcy (z podaniem imienia i nazwiska pracownika Czytelni Biblioteki Głównej IAE PAN), który potwierdził telefonicznie lub w korespondencji e-mail, że wskazana przez Wykonawcę publikacja jest dostępna w Czytelni Bibliotek, o której mowa powyżej. W tym przypadku przesyłanie tej publikacji do Zamawiającego wraz z ofertą nie jest konieczne, a Zamawiający (Komisja Przetargowa) wykorzysta do oceny portfolia Wykonawcy wskazane przez niego publikacje dostępne w ww. Czytelni Biblioteki Głównej IAE PAN.</w:t>
      </w:r>
    </w:p>
    <w:p w:rsidR="00C870EE" w:rsidRPr="007564CF" w:rsidRDefault="00C870EE" w:rsidP="007564CF">
      <w:pPr>
        <w:widowControl w:val="0"/>
        <w:spacing w:after="100" w:line="240" w:lineRule="auto"/>
        <w:ind w:left="1145" w:right="6"/>
        <w:jc w:val="both"/>
        <w:outlineLvl w:val="2"/>
        <w:rPr>
          <w:rFonts w:ascii="Arial" w:eastAsia="Times New Roman" w:hAnsi="Arial" w:cs="Arial"/>
          <w:snapToGrid w:val="0"/>
          <w:sz w:val="20"/>
          <w:szCs w:val="20"/>
          <w:shd w:val="clear" w:color="auto" w:fill="FFFFFF"/>
          <w:lang w:eastAsia="pl-PL"/>
        </w:rPr>
      </w:pPr>
      <w:r w:rsidRPr="007564CF">
        <w:rPr>
          <w:rFonts w:ascii="Arial" w:eastAsia="Times New Roman" w:hAnsi="Arial" w:cs="Arial"/>
          <w:b/>
          <w:snapToGrid w:val="0"/>
          <w:sz w:val="20"/>
          <w:szCs w:val="20"/>
          <w:lang w:eastAsia="pl-PL"/>
        </w:rPr>
        <w:t>Jakość, forma i kolorystyka Portfolio - muszą spełniać co najmniej wymogi określone dla przedmiotu zamówienia</w:t>
      </w:r>
      <w:r w:rsidRPr="007564CF">
        <w:rPr>
          <w:rFonts w:ascii="Arial" w:eastAsia="Times New Roman" w:hAnsi="Arial" w:cs="Arial"/>
          <w:snapToGrid w:val="0"/>
          <w:sz w:val="20"/>
          <w:szCs w:val="20"/>
          <w:shd w:val="clear" w:color="auto" w:fill="FFFFFF"/>
          <w:lang w:eastAsia="pl-PL"/>
        </w:rPr>
        <w:t xml:space="preserve">. Portfolio podlega ocenie w sposób i na zasadach opisanych </w:t>
      </w:r>
      <w:r w:rsidRPr="007564CF">
        <w:rPr>
          <w:rFonts w:ascii="Arial" w:eastAsia="Times New Roman" w:hAnsi="Arial" w:cs="Arial"/>
          <w:snapToGrid w:val="0"/>
          <w:sz w:val="20"/>
          <w:szCs w:val="20"/>
          <w:shd w:val="clear" w:color="auto" w:fill="FFFFFF"/>
          <w:lang w:eastAsia="pl-PL"/>
        </w:rPr>
        <w:br/>
        <w:t>w Rozdziale XIX SIWZ.</w:t>
      </w:r>
    </w:p>
    <w:p w:rsidR="00C870EE" w:rsidRPr="007564CF" w:rsidRDefault="00C870EE" w:rsidP="00DB2657">
      <w:pPr>
        <w:numPr>
          <w:ilvl w:val="0"/>
          <w:numId w:val="18"/>
        </w:numPr>
        <w:spacing w:after="100" w:line="240" w:lineRule="auto"/>
        <w:ind w:left="425" w:hanging="284"/>
        <w:jc w:val="both"/>
        <w:rPr>
          <w:rFonts w:ascii="Arial" w:eastAsia="Times New Roman" w:hAnsi="Arial" w:cs="Arial"/>
          <w:sz w:val="20"/>
          <w:szCs w:val="20"/>
        </w:rPr>
      </w:pPr>
      <w:r w:rsidRPr="007564CF">
        <w:rPr>
          <w:rFonts w:ascii="Arial" w:eastAsia="Times New Roman" w:hAnsi="Arial" w:cs="Arial"/>
          <w:sz w:val="20"/>
          <w:szCs w:val="20"/>
        </w:rPr>
        <w:t>Oferty składa się pod rygorem nieważności w formie pisemnej. Zamawiający nie dopuszcza możliwości składania ofert w formie elektronicznej.</w:t>
      </w:r>
    </w:p>
    <w:p w:rsidR="00C870EE" w:rsidRPr="007564CF" w:rsidRDefault="00C870EE" w:rsidP="00DB2657">
      <w:pPr>
        <w:numPr>
          <w:ilvl w:val="0"/>
          <w:numId w:val="18"/>
        </w:numPr>
        <w:spacing w:after="100" w:line="240" w:lineRule="auto"/>
        <w:ind w:left="425" w:right="-2" w:hanging="284"/>
        <w:jc w:val="both"/>
        <w:rPr>
          <w:rFonts w:ascii="Arial" w:eastAsia="Times New Roman" w:hAnsi="Arial" w:cs="Arial"/>
          <w:sz w:val="20"/>
          <w:szCs w:val="20"/>
        </w:rPr>
      </w:pPr>
      <w:r w:rsidRPr="007564CF">
        <w:rPr>
          <w:rFonts w:ascii="Arial" w:eastAsia="Times New Roman" w:hAnsi="Arial" w:cs="Arial"/>
          <w:sz w:val="20"/>
          <w:szCs w:val="20"/>
        </w:rPr>
        <w:lastRenderedPageBreak/>
        <w:t>Każdy Wykonawca może złożyć tylko jedną ofertę. Złożenie większej liczby ofert przez jednego Wykonawcę skutkuje odrzuceniem wszystkich ofert złożonych przez tego Wykonawcę.</w:t>
      </w:r>
    </w:p>
    <w:p w:rsidR="00C870EE" w:rsidRPr="007564CF" w:rsidRDefault="00C870EE" w:rsidP="00DB2657">
      <w:pPr>
        <w:numPr>
          <w:ilvl w:val="0"/>
          <w:numId w:val="18"/>
        </w:numPr>
        <w:spacing w:after="100" w:line="240" w:lineRule="auto"/>
        <w:ind w:left="425" w:right="-2" w:hanging="284"/>
        <w:jc w:val="both"/>
        <w:rPr>
          <w:rFonts w:ascii="Arial" w:eastAsia="Times New Roman" w:hAnsi="Arial" w:cs="Arial"/>
          <w:sz w:val="20"/>
          <w:szCs w:val="20"/>
        </w:rPr>
      </w:pPr>
      <w:r w:rsidRPr="007564CF">
        <w:rPr>
          <w:rFonts w:ascii="Arial" w:eastAsia="Times New Roman" w:hAnsi="Arial" w:cs="Arial"/>
          <w:sz w:val="20"/>
          <w:szCs w:val="20"/>
        </w:rPr>
        <w:t xml:space="preserve">Ofertę należy sporządzić na </w:t>
      </w:r>
      <w:r w:rsidRPr="007564CF">
        <w:rPr>
          <w:rFonts w:ascii="Arial" w:eastAsia="Times New Roman" w:hAnsi="Arial" w:cs="Arial"/>
          <w:sz w:val="20"/>
          <w:szCs w:val="20"/>
          <w:u w:val="single"/>
        </w:rPr>
        <w:t>Formularzu ofertowym</w:t>
      </w:r>
      <w:r w:rsidRPr="007564CF">
        <w:rPr>
          <w:rFonts w:ascii="Arial" w:eastAsia="Times New Roman" w:hAnsi="Arial" w:cs="Arial"/>
          <w:sz w:val="20"/>
          <w:szCs w:val="20"/>
        </w:rPr>
        <w:t xml:space="preserve"> stanowiącym </w:t>
      </w:r>
      <w:r w:rsidRPr="007564CF">
        <w:rPr>
          <w:rFonts w:ascii="Arial" w:eastAsia="Times New Roman" w:hAnsi="Arial" w:cs="Arial"/>
          <w:b/>
          <w:sz w:val="20"/>
          <w:szCs w:val="20"/>
        </w:rPr>
        <w:t>Załącznik nr 7 do SIWZ</w:t>
      </w:r>
      <w:r w:rsidRPr="007564CF">
        <w:rPr>
          <w:rFonts w:ascii="Arial" w:eastAsia="Times New Roman" w:hAnsi="Arial" w:cs="Arial"/>
          <w:sz w:val="20"/>
          <w:szCs w:val="20"/>
        </w:rPr>
        <w:t>. Treść złożonej oferty musi odpowiadać treści SIWZ.</w:t>
      </w:r>
    </w:p>
    <w:p w:rsidR="00C870EE" w:rsidRPr="007564CF" w:rsidRDefault="00C870EE" w:rsidP="00DB2657">
      <w:pPr>
        <w:numPr>
          <w:ilvl w:val="0"/>
          <w:numId w:val="18"/>
        </w:numPr>
        <w:spacing w:after="100" w:line="240" w:lineRule="auto"/>
        <w:ind w:left="425" w:right="-2" w:hanging="284"/>
        <w:jc w:val="both"/>
        <w:rPr>
          <w:rFonts w:ascii="Arial" w:eastAsia="Times New Roman" w:hAnsi="Arial" w:cs="Arial"/>
          <w:sz w:val="20"/>
          <w:szCs w:val="20"/>
        </w:rPr>
      </w:pPr>
      <w:r w:rsidRPr="007564CF">
        <w:rPr>
          <w:rFonts w:ascii="Arial" w:eastAsia="Times New Roman" w:hAnsi="Arial" w:cs="Arial"/>
          <w:sz w:val="20"/>
          <w:szCs w:val="20"/>
        </w:rPr>
        <w:t>Wykonawca ponosi wszystkie koszty związane z przygotowaniem i złożeniem oferty. Zamawiający nie przewiduje zwrotu kosztów udziału w postępowaniu.</w:t>
      </w:r>
    </w:p>
    <w:p w:rsidR="00C870EE" w:rsidRPr="007564CF" w:rsidRDefault="00C870EE" w:rsidP="00DB2657">
      <w:pPr>
        <w:numPr>
          <w:ilvl w:val="0"/>
          <w:numId w:val="18"/>
        </w:numPr>
        <w:spacing w:after="100" w:line="240" w:lineRule="auto"/>
        <w:ind w:left="425" w:right="-2" w:hanging="284"/>
        <w:jc w:val="both"/>
        <w:rPr>
          <w:rFonts w:ascii="Arial" w:eastAsia="Times New Roman" w:hAnsi="Arial" w:cs="Arial"/>
          <w:sz w:val="20"/>
          <w:szCs w:val="20"/>
        </w:rPr>
      </w:pPr>
      <w:r w:rsidRPr="007564CF">
        <w:rPr>
          <w:rFonts w:ascii="Arial" w:eastAsia="Times New Roman" w:hAnsi="Arial" w:cs="Arial"/>
          <w:sz w:val="20"/>
          <w:szCs w:val="20"/>
        </w:rPr>
        <w:t>Zgodnie z Rozporządzeniem Ministra Rozwoju z dnia 27 lipca 2016 r. w sprawie rodzajów dokumentów, jakich może żądać zamawiający od Wykonawcy w postępowaniu o udzielenie zamówienia (Dz. U. z 2016 r. poz. 1126 ze zm.) dokumenty lub oświadczenia, o których mowa w tym rozporządzeniu, składane są w oryginale lub kopii poświadczonej za zgodność z oryginałem; poświadczenie za zgodność z oryginałem następuje przez opatrzenie kopii dokumentu lub kopii oświadczenia, sporządzonych w postaci papierowej, własnoręcznym podpisem.</w:t>
      </w:r>
    </w:p>
    <w:p w:rsidR="00C870EE" w:rsidRPr="007564CF" w:rsidRDefault="00C870EE" w:rsidP="00DB2657">
      <w:pPr>
        <w:numPr>
          <w:ilvl w:val="0"/>
          <w:numId w:val="18"/>
        </w:numPr>
        <w:spacing w:after="100" w:line="240" w:lineRule="auto"/>
        <w:ind w:left="426" w:hanging="284"/>
        <w:jc w:val="both"/>
        <w:rPr>
          <w:rFonts w:ascii="Arial" w:eastAsia="Times New Roman" w:hAnsi="Arial" w:cs="Arial"/>
          <w:sz w:val="20"/>
          <w:szCs w:val="20"/>
        </w:rPr>
      </w:pPr>
      <w:r w:rsidRPr="007564CF">
        <w:rPr>
          <w:rFonts w:ascii="Arial" w:eastAsia="Times New Roman"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870EE" w:rsidRPr="007564CF" w:rsidRDefault="00C870EE" w:rsidP="00DB2657">
      <w:pPr>
        <w:numPr>
          <w:ilvl w:val="0"/>
          <w:numId w:val="18"/>
        </w:numPr>
        <w:spacing w:after="100" w:line="240" w:lineRule="auto"/>
        <w:ind w:left="426" w:hanging="284"/>
        <w:jc w:val="both"/>
        <w:rPr>
          <w:rFonts w:ascii="Arial" w:eastAsia="Times New Roman" w:hAnsi="Arial" w:cs="Arial"/>
          <w:sz w:val="20"/>
          <w:szCs w:val="20"/>
        </w:rPr>
      </w:pPr>
      <w:r w:rsidRPr="007564CF">
        <w:rPr>
          <w:rFonts w:ascii="Arial" w:eastAsia="Times New Roman" w:hAnsi="Arial" w:cs="Arial"/>
          <w:sz w:val="20"/>
          <w:szCs w:val="20"/>
        </w:rPr>
        <w:t>Zaleca się, aby wszystkie strony oferty były ze sobą połączone w sposób uniemożliwiający ich samoczynną dekompletację (np. zszyte, spięte, zbindowane itp.).</w:t>
      </w:r>
    </w:p>
    <w:p w:rsidR="00C870EE" w:rsidRPr="007564CF" w:rsidRDefault="00C870EE" w:rsidP="00DB2657">
      <w:pPr>
        <w:numPr>
          <w:ilvl w:val="0"/>
          <w:numId w:val="18"/>
        </w:numPr>
        <w:spacing w:after="100" w:line="240" w:lineRule="auto"/>
        <w:ind w:left="426" w:hanging="284"/>
        <w:jc w:val="both"/>
        <w:rPr>
          <w:rFonts w:ascii="Arial" w:eastAsia="Times New Roman" w:hAnsi="Arial" w:cs="Arial"/>
          <w:sz w:val="20"/>
          <w:szCs w:val="20"/>
        </w:rPr>
      </w:pPr>
      <w:r w:rsidRPr="007564CF">
        <w:rPr>
          <w:rFonts w:ascii="Arial" w:eastAsia="Times New Roman" w:hAnsi="Arial" w:cs="Arial"/>
          <w:sz w:val="20"/>
          <w:szCs w:val="20"/>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Oferta wraz z załącznikami musi być sporządzona w języku polskim.</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Dokumenty wymagane w SIWZ sporządzone w języku obcym, należy składać wraz z tłumaczeniem na język polski.</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Oferta musi być napisana trwała i czytelną techniką.</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Oferta musi być podpisana przez osobę/y upoważnioną/e do reprezentowania Wykonawcy.</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Wszystkie załączniki do oferty stanowiące oświadczenie wykonawcy, muszą być również podpisane przez osobę/y upoważnioną/e do reprezentowania Wykonawcy.</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Do oferty należy dołączyć dokument lub dokumenty, z których będzie wynikać upoważnienie do podpisania oferty, np. aktualny odpis z właściwego rejestru, aktualne zaświadczenie o wpisie do centralnej ewidencji i informacji o działalności gospodarczej, aktualny statut spółki lub aktualny rejestr handlowy, inne. Jeżeli dokumenty, o których mowa w zdaniu pierwszym można uzyskać za pomocą bezpłatnych i ogólnodostępnych baz danych, w szczególności rejestrów publicznych w rozumieniu ustawy z dnia 17 lutego 2005 r. o informatyzacji działalności podmiotów realizujących zadania publiczne (</w:t>
      </w:r>
      <w:proofErr w:type="spellStart"/>
      <w:r w:rsidRPr="007564CF">
        <w:rPr>
          <w:rFonts w:ascii="Arial" w:eastAsia="Times New Roman" w:hAnsi="Arial" w:cs="Arial"/>
          <w:sz w:val="20"/>
          <w:szCs w:val="20"/>
        </w:rPr>
        <w:t>t.j</w:t>
      </w:r>
      <w:proofErr w:type="spellEnd"/>
      <w:r w:rsidRPr="007564CF">
        <w:rPr>
          <w:rFonts w:ascii="Arial" w:eastAsia="Times New Roman" w:hAnsi="Arial" w:cs="Arial"/>
          <w:sz w:val="20"/>
          <w:szCs w:val="20"/>
        </w:rPr>
        <w:t xml:space="preserve">. Dz. U. z 2017 r. poz. 570 ze zm.) wykonawca podaje tylko adres URL i jeżeli potrzeba kod do pobrania dokumentu. W/w dokumenty można złożyć w oryginale lub kopii poświadczonej za zgodność z oryginałem przez Wykonawcę. </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 xml:space="preserve">Jeżeli uprawnienie do reprezentacji osoby podpisującej ofertę nie wynika z załączonego dokumentu, </w:t>
      </w:r>
      <w:r w:rsidRPr="007564CF">
        <w:rPr>
          <w:rFonts w:ascii="Arial" w:eastAsia="Times New Roman" w:hAnsi="Arial" w:cs="Arial"/>
          <w:sz w:val="20"/>
          <w:szCs w:val="20"/>
        </w:rPr>
        <w:br/>
        <w:t xml:space="preserve">o którym mowa w pkt 14 powyżej, do oferty należy dołączyć także pełnomocnictwo w oryginale lub </w:t>
      </w:r>
      <w:r w:rsidRPr="007564CF">
        <w:rPr>
          <w:rFonts w:ascii="Arial" w:eastAsia="Times New Roman" w:hAnsi="Arial" w:cs="Arial"/>
          <w:sz w:val="20"/>
          <w:szCs w:val="20"/>
        </w:rPr>
        <w:br/>
        <w:t xml:space="preserve">w postaci kopii poświadczonej notarialnie. </w:t>
      </w:r>
    </w:p>
    <w:p w:rsidR="00C870EE" w:rsidRPr="007564CF" w:rsidRDefault="00C870EE" w:rsidP="00DB2657">
      <w:pPr>
        <w:numPr>
          <w:ilvl w:val="0"/>
          <w:numId w:val="18"/>
        </w:numPr>
        <w:spacing w:after="10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Wszelkie miejsca, w których Wykonawca naniósł zmiany i poprawki w treści oferty muszą być parafowane przez osobę/y podpisującą ofertę.</w:t>
      </w:r>
    </w:p>
    <w:p w:rsidR="00D22638" w:rsidRPr="00EF4919" w:rsidRDefault="00C870EE" w:rsidP="00312778">
      <w:pPr>
        <w:numPr>
          <w:ilvl w:val="0"/>
          <w:numId w:val="18"/>
        </w:numPr>
        <w:spacing w:after="24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 xml:space="preserve">Ofertę należy złożyć w zamkniętej </w:t>
      </w:r>
      <w:r w:rsidRPr="00446437">
        <w:rPr>
          <w:rFonts w:ascii="Arial" w:eastAsia="Times New Roman" w:hAnsi="Arial" w:cs="Arial"/>
          <w:sz w:val="20"/>
          <w:szCs w:val="20"/>
        </w:rPr>
        <w:t xml:space="preserve">kopercie </w:t>
      </w:r>
      <w:r w:rsidRPr="00EF4919">
        <w:rPr>
          <w:rFonts w:ascii="Arial" w:eastAsia="Times New Roman" w:hAnsi="Arial" w:cs="Arial"/>
          <w:b/>
          <w:sz w:val="20"/>
          <w:szCs w:val="20"/>
        </w:rPr>
        <w:t xml:space="preserve">do dnia </w:t>
      </w:r>
      <w:r w:rsidR="00EF4919" w:rsidRPr="00EF4919">
        <w:rPr>
          <w:rFonts w:ascii="Arial" w:eastAsia="Times New Roman" w:hAnsi="Arial" w:cs="Arial"/>
          <w:b/>
          <w:sz w:val="20"/>
          <w:szCs w:val="20"/>
        </w:rPr>
        <w:t xml:space="preserve">30 października </w:t>
      </w:r>
      <w:r w:rsidRPr="00EF4919">
        <w:rPr>
          <w:rFonts w:ascii="Arial" w:eastAsia="Times New Roman" w:hAnsi="Arial" w:cs="Arial"/>
          <w:b/>
          <w:sz w:val="20"/>
          <w:szCs w:val="20"/>
        </w:rPr>
        <w:t>20</w:t>
      </w:r>
      <w:r w:rsidR="00391BDD" w:rsidRPr="00EF4919">
        <w:rPr>
          <w:rFonts w:ascii="Arial" w:eastAsia="Times New Roman" w:hAnsi="Arial" w:cs="Arial"/>
          <w:b/>
          <w:sz w:val="20"/>
          <w:szCs w:val="20"/>
        </w:rPr>
        <w:t>20</w:t>
      </w:r>
      <w:r w:rsidRPr="00EF4919">
        <w:rPr>
          <w:rFonts w:ascii="Arial" w:eastAsia="Times New Roman" w:hAnsi="Arial" w:cs="Arial"/>
          <w:b/>
          <w:sz w:val="20"/>
          <w:szCs w:val="20"/>
        </w:rPr>
        <w:t xml:space="preserve"> r. do godz. </w:t>
      </w:r>
      <w:r w:rsidR="00391BDD" w:rsidRPr="00EF4919">
        <w:rPr>
          <w:rFonts w:ascii="Arial" w:eastAsia="Times New Roman" w:hAnsi="Arial" w:cs="Arial"/>
          <w:b/>
          <w:sz w:val="20"/>
          <w:szCs w:val="20"/>
        </w:rPr>
        <w:t>1</w:t>
      </w:r>
      <w:r w:rsidR="00EF4919" w:rsidRPr="00EF4919">
        <w:rPr>
          <w:rFonts w:ascii="Arial" w:eastAsia="Times New Roman" w:hAnsi="Arial" w:cs="Arial"/>
          <w:b/>
          <w:sz w:val="20"/>
          <w:szCs w:val="20"/>
        </w:rPr>
        <w:t>0</w:t>
      </w:r>
      <w:r w:rsidR="005B2058" w:rsidRPr="00EF4919">
        <w:rPr>
          <w:rFonts w:ascii="Arial" w:eastAsia="Times New Roman" w:hAnsi="Arial" w:cs="Arial"/>
          <w:b/>
          <w:sz w:val="20"/>
          <w:szCs w:val="20"/>
        </w:rPr>
        <w:t>.</w:t>
      </w:r>
      <w:r w:rsidR="00EF4919" w:rsidRPr="00EF4919">
        <w:rPr>
          <w:rFonts w:ascii="Arial" w:eastAsia="Times New Roman" w:hAnsi="Arial" w:cs="Arial"/>
          <w:b/>
          <w:sz w:val="20"/>
          <w:szCs w:val="20"/>
        </w:rPr>
        <w:t>45</w:t>
      </w:r>
      <w:r w:rsidRPr="00EF4919">
        <w:rPr>
          <w:rFonts w:ascii="Arial" w:eastAsia="Times New Roman" w:hAnsi="Arial" w:cs="Arial"/>
          <w:b/>
          <w:sz w:val="20"/>
          <w:szCs w:val="20"/>
        </w:rPr>
        <w:t xml:space="preserve"> na adres:</w:t>
      </w:r>
    </w:p>
    <w:p w:rsidR="00D22638" w:rsidRPr="007564CF" w:rsidRDefault="00D22638" w:rsidP="007564CF">
      <w:pPr>
        <w:widowControl w:val="0"/>
        <w:spacing w:after="0" w:line="240" w:lineRule="auto"/>
        <w:ind w:left="425"/>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t xml:space="preserve">Instytut Archeologii i Etnologii Polskiej Akademii Nauk </w:t>
      </w:r>
      <w:r w:rsidRPr="007564CF">
        <w:rPr>
          <w:rFonts w:ascii="Arial" w:eastAsia="Times New Roman" w:hAnsi="Arial" w:cs="Arial"/>
          <w:b/>
          <w:snapToGrid w:val="0"/>
          <w:sz w:val="20"/>
          <w:szCs w:val="20"/>
          <w:lang w:eastAsia="pl-PL"/>
        </w:rPr>
        <w:br/>
        <w:t>Al. Solidarności 105, 00-140 Warszawa, pokój 9;</w:t>
      </w:r>
    </w:p>
    <w:p w:rsidR="00D22638" w:rsidRPr="007564CF" w:rsidRDefault="00D22638" w:rsidP="007564CF">
      <w:pPr>
        <w:widowControl w:val="0"/>
        <w:spacing w:after="0" w:line="240" w:lineRule="auto"/>
        <w:ind w:left="425"/>
        <w:jc w:val="center"/>
        <w:rPr>
          <w:rFonts w:ascii="Arial" w:eastAsia="Times New Roman" w:hAnsi="Arial" w:cs="Arial"/>
          <w:b/>
          <w:snapToGrid w:val="0"/>
          <w:sz w:val="20"/>
          <w:szCs w:val="20"/>
          <w:lang w:eastAsia="pl-PL"/>
        </w:rPr>
      </w:pPr>
    </w:p>
    <w:p w:rsidR="00C870EE" w:rsidRDefault="00C870EE" w:rsidP="00DB2657">
      <w:pPr>
        <w:numPr>
          <w:ilvl w:val="0"/>
          <w:numId w:val="18"/>
        </w:numPr>
        <w:spacing w:after="24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Koperta musi być zamknięta w sposób gwarantujący zachowanie poufności jej treści oraz zabezpieczający przez jej naruszeniem do czasu otwarcia ofert. Oferta powinna być zaadresowana oraz opisana w następujący sposób:</w:t>
      </w:r>
    </w:p>
    <w:p w:rsidR="00EF4919" w:rsidRPr="007564CF" w:rsidRDefault="00EF4919" w:rsidP="00EF4919">
      <w:pPr>
        <w:spacing w:after="240" w:line="240" w:lineRule="auto"/>
        <w:ind w:left="425"/>
        <w:jc w:val="both"/>
        <w:rPr>
          <w:rFonts w:ascii="Arial" w:eastAsia="Times New Roman" w:hAnsi="Arial" w:cs="Arial"/>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0"/>
      </w:tblGrid>
      <w:tr w:rsidR="00C870EE" w:rsidRPr="007564CF" w:rsidTr="00C870EE">
        <w:trPr>
          <w:trHeight w:val="180"/>
        </w:trPr>
        <w:tc>
          <w:tcPr>
            <w:tcW w:w="8640" w:type="dxa"/>
            <w:tcBorders>
              <w:top w:val="single" w:sz="4" w:space="0" w:color="auto"/>
              <w:left w:val="single" w:sz="4" w:space="0" w:color="auto"/>
              <w:bottom w:val="single" w:sz="4" w:space="0" w:color="auto"/>
              <w:right w:val="single" w:sz="4" w:space="0" w:color="auto"/>
            </w:tcBorders>
            <w:hideMark/>
          </w:tcPr>
          <w:p w:rsidR="00D22638" w:rsidRPr="007564CF" w:rsidRDefault="00D22638" w:rsidP="007564CF">
            <w:pPr>
              <w:widowControl w:val="0"/>
              <w:spacing w:after="0" w:line="240" w:lineRule="auto"/>
              <w:ind w:left="425"/>
              <w:jc w:val="center"/>
              <w:rPr>
                <w:rFonts w:ascii="Arial" w:eastAsia="Times New Roman" w:hAnsi="Arial" w:cs="Arial"/>
                <w:b/>
                <w:snapToGrid w:val="0"/>
                <w:sz w:val="20"/>
                <w:szCs w:val="20"/>
                <w:lang w:eastAsia="pl-PL"/>
              </w:rPr>
            </w:pPr>
            <w:r w:rsidRPr="007564CF">
              <w:rPr>
                <w:rFonts w:ascii="Arial" w:eastAsia="Times New Roman" w:hAnsi="Arial" w:cs="Arial"/>
                <w:b/>
                <w:snapToGrid w:val="0"/>
                <w:sz w:val="20"/>
                <w:szCs w:val="20"/>
                <w:lang w:eastAsia="pl-PL"/>
              </w:rPr>
              <w:lastRenderedPageBreak/>
              <w:t xml:space="preserve">Instytut Archeologii i Etnologii Polskiej Akademii Nauk </w:t>
            </w:r>
            <w:r w:rsidRPr="007564CF">
              <w:rPr>
                <w:rFonts w:ascii="Arial" w:eastAsia="Times New Roman" w:hAnsi="Arial" w:cs="Arial"/>
                <w:b/>
                <w:snapToGrid w:val="0"/>
                <w:sz w:val="20"/>
                <w:szCs w:val="20"/>
                <w:lang w:eastAsia="pl-PL"/>
              </w:rPr>
              <w:br/>
              <w:t>Al. Solidarności 105, 00-140 Warszawa, pokój 9;</w:t>
            </w:r>
          </w:p>
          <w:p w:rsidR="00D22638" w:rsidRPr="007564CF" w:rsidRDefault="00D22638" w:rsidP="007564CF">
            <w:pPr>
              <w:spacing w:after="0" w:line="240" w:lineRule="auto"/>
              <w:ind w:left="360"/>
              <w:jc w:val="center"/>
              <w:rPr>
                <w:rFonts w:ascii="Arial" w:eastAsia="Times New Roman" w:hAnsi="Arial" w:cs="Arial"/>
                <w:b/>
                <w:sz w:val="20"/>
                <w:szCs w:val="20"/>
              </w:rPr>
            </w:pPr>
          </w:p>
          <w:p w:rsidR="00C870EE" w:rsidRPr="007564CF" w:rsidRDefault="00C870EE" w:rsidP="007564CF">
            <w:pPr>
              <w:spacing w:after="0" w:line="240" w:lineRule="auto"/>
              <w:ind w:left="360"/>
              <w:jc w:val="center"/>
              <w:rPr>
                <w:rFonts w:ascii="Arial" w:eastAsia="Times New Roman" w:hAnsi="Arial" w:cs="Arial"/>
                <w:b/>
                <w:sz w:val="20"/>
                <w:szCs w:val="20"/>
              </w:rPr>
            </w:pPr>
            <w:r w:rsidRPr="007564CF">
              <w:rPr>
                <w:rFonts w:ascii="Arial" w:eastAsia="Times New Roman" w:hAnsi="Arial" w:cs="Arial"/>
                <w:b/>
                <w:sz w:val="20"/>
                <w:szCs w:val="20"/>
              </w:rPr>
              <w:t>Oferta do przetargu nieograniczonego:</w:t>
            </w:r>
          </w:p>
          <w:p w:rsidR="00C870EE" w:rsidRPr="007564CF" w:rsidRDefault="00C870EE" w:rsidP="007564CF">
            <w:pPr>
              <w:spacing w:after="0" w:line="240" w:lineRule="auto"/>
              <w:ind w:left="360"/>
              <w:jc w:val="center"/>
              <w:rPr>
                <w:rFonts w:ascii="Arial" w:eastAsia="Times New Roman" w:hAnsi="Arial" w:cs="Arial"/>
                <w:b/>
                <w:sz w:val="20"/>
                <w:szCs w:val="20"/>
              </w:rPr>
            </w:pPr>
            <w:r w:rsidRPr="007564CF">
              <w:rPr>
                <w:rFonts w:ascii="Arial" w:eastAsia="Times New Roman" w:hAnsi="Arial" w:cs="Arial"/>
                <w:b/>
                <w:sz w:val="20"/>
                <w:szCs w:val="20"/>
              </w:rPr>
              <w:t>„Usługa w zakresie druku, oprawy introligatorskiej i dostawy publikacji naukowych”</w:t>
            </w:r>
          </w:p>
          <w:p w:rsidR="00C870EE" w:rsidRPr="007564CF" w:rsidRDefault="00C870EE" w:rsidP="007564CF">
            <w:pPr>
              <w:spacing w:after="0" w:line="240" w:lineRule="auto"/>
              <w:ind w:left="360"/>
              <w:jc w:val="center"/>
              <w:rPr>
                <w:rFonts w:ascii="Arial" w:eastAsia="Times New Roman" w:hAnsi="Arial" w:cs="Arial"/>
                <w:b/>
                <w:sz w:val="20"/>
                <w:szCs w:val="20"/>
              </w:rPr>
            </w:pPr>
          </w:p>
          <w:p w:rsidR="00C870EE" w:rsidRPr="00EF4919" w:rsidRDefault="00C870EE" w:rsidP="007564CF">
            <w:pPr>
              <w:spacing w:after="0" w:line="240" w:lineRule="auto"/>
              <w:ind w:left="360"/>
              <w:jc w:val="center"/>
              <w:rPr>
                <w:rFonts w:ascii="Arial" w:eastAsia="Times New Roman" w:hAnsi="Arial" w:cs="Arial"/>
                <w:b/>
                <w:sz w:val="20"/>
                <w:szCs w:val="20"/>
              </w:rPr>
            </w:pPr>
            <w:r w:rsidRPr="00EF4919">
              <w:rPr>
                <w:rFonts w:ascii="Arial" w:eastAsia="Times New Roman" w:hAnsi="Arial" w:cs="Arial"/>
                <w:b/>
                <w:sz w:val="20"/>
                <w:szCs w:val="20"/>
              </w:rPr>
              <w:t>Znak sprawy: ZP-</w:t>
            </w:r>
            <w:r w:rsidR="00EF4919" w:rsidRPr="00EF4919">
              <w:rPr>
                <w:rFonts w:ascii="Arial" w:eastAsia="Times New Roman" w:hAnsi="Arial" w:cs="Arial"/>
                <w:b/>
                <w:sz w:val="20"/>
                <w:szCs w:val="20"/>
              </w:rPr>
              <w:t>7</w:t>
            </w:r>
            <w:r w:rsidR="00391BDD" w:rsidRPr="00EF4919">
              <w:rPr>
                <w:rFonts w:ascii="Arial" w:eastAsia="Times New Roman" w:hAnsi="Arial" w:cs="Arial"/>
                <w:b/>
                <w:sz w:val="20"/>
                <w:szCs w:val="20"/>
              </w:rPr>
              <w:t>/IAEPAN/20</w:t>
            </w:r>
          </w:p>
          <w:p w:rsidR="00C870EE" w:rsidRPr="007564CF" w:rsidRDefault="00C870EE" w:rsidP="00EF4919">
            <w:pPr>
              <w:spacing w:after="0" w:line="240" w:lineRule="auto"/>
              <w:ind w:left="360"/>
              <w:jc w:val="center"/>
              <w:rPr>
                <w:rFonts w:ascii="Arial" w:eastAsia="Times New Roman" w:hAnsi="Arial" w:cs="Arial"/>
                <w:b/>
                <w:sz w:val="20"/>
                <w:szCs w:val="20"/>
              </w:rPr>
            </w:pPr>
            <w:r w:rsidRPr="00EF4919">
              <w:rPr>
                <w:rFonts w:ascii="Arial" w:eastAsia="Times New Roman" w:hAnsi="Arial" w:cs="Arial"/>
                <w:b/>
                <w:sz w:val="20"/>
                <w:szCs w:val="20"/>
              </w:rPr>
              <w:t xml:space="preserve">NIE OTWIERAĆ przed </w:t>
            </w:r>
            <w:r w:rsidR="00EF4919" w:rsidRPr="00EF4919">
              <w:rPr>
                <w:rFonts w:ascii="Arial" w:eastAsia="Times New Roman" w:hAnsi="Arial" w:cs="Arial"/>
                <w:b/>
                <w:sz w:val="20"/>
                <w:szCs w:val="20"/>
              </w:rPr>
              <w:t xml:space="preserve">30 października </w:t>
            </w:r>
            <w:r w:rsidR="00391BDD" w:rsidRPr="00EF4919">
              <w:rPr>
                <w:rFonts w:ascii="Arial" w:eastAsia="Times New Roman" w:hAnsi="Arial" w:cs="Arial"/>
                <w:b/>
                <w:sz w:val="20"/>
                <w:szCs w:val="20"/>
              </w:rPr>
              <w:t xml:space="preserve">2020 </w:t>
            </w:r>
            <w:r w:rsidRPr="00EF4919">
              <w:rPr>
                <w:rFonts w:ascii="Arial" w:eastAsia="Times New Roman" w:hAnsi="Arial" w:cs="Arial"/>
                <w:b/>
                <w:sz w:val="20"/>
                <w:szCs w:val="20"/>
              </w:rPr>
              <w:t>r</w:t>
            </w:r>
            <w:r w:rsidRPr="00EF4919">
              <w:rPr>
                <w:rFonts w:ascii="Arial" w:eastAsia="Times New Roman" w:hAnsi="Arial" w:cs="Arial"/>
                <w:b/>
                <w:bCs/>
                <w:sz w:val="20"/>
                <w:szCs w:val="20"/>
              </w:rPr>
              <w:t>.</w:t>
            </w:r>
            <w:r w:rsidRPr="00EF4919">
              <w:rPr>
                <w:rFonts w:ascii="Arial" w:eastAsia="Times New Roman" w:hAnsi="Arial" w:cs="Arial"/>
                <w:b/>
                <w:sz w:val="20"/>
                <w:szCs w:val="20"/>
              </w:rPr>
              <w:t xml:space="preserve">, godz. </w:t>
            </w:r>
            <w:r w:rsidR="00391BDD" w:rsidRPr="00EF4919">
              <w:rPr>
                <w:rFonts w:ascii="Arial" w:eastAsia="Times New Roman" w:hAnsi="Arial" w:cs="Arial"/>
                <w:b/>
                <w:sz w:val="20"/>
                <w:szCs w:val="20"/>
              </w:rPr>
              <w:t>1</w:t>
            </w:r>
            <w:r w:rsidR="00EF4919" w:rsidRPr="00EF4919">
              <w:rPr>
                <w:rFonts w:ascii="Arial" w:eastAsia="Times New Roman" w:hAnsi="Arial" w:cs="Arial"/>
                <w:b/>
                <w:sz w:val="20"/>
                <w:szCs w:val="20"/>
              </w:rPr>
              <w:t>1</w:t>
            </w:r>
            <w:r w:rsidR="00391BDD" w:rsidRPr="00EF4919">
              <w:rPr>
                <w:rFonts w:ascii="Arial" w:eastAsia="Times New Roman" w:hAnsi="Arial" w:cs="Arial"/>
                <w:b/>
                <w:sz w:val="20"/>
                <w:szCs w:val="20"/>
              </w:rPr>
              <w:t>.00</w:t>
            </w:r>
          </w:p>
        </w:tc>
      </w:tr>
    </w:tbl>
    <w:p w:rsidR="00391BDD" w:rsidRDefault="00391BDD" w:rsidP="00391BDD">
      <w:pPr>
        <w:spacing w:after="0" w:line="240" w:lineRule="auto"/>
        <w:ind w:left="425"/>
        <w:jc w:val="both"/>
        <w:rPr>
          <w:rFonts w:ascii="Arial" w:eastAsia="Times New Roman" w:hAnsi="Arial" w:cs="Arial"/>
          <w:sz w:val="20"/>
          <w:szCs w:val="20"/>
        </w:rPr>
      </w:pPr>
    </w:p>
    <w:p w:rsidR="00C870EE" w:rsidRPr="007564CF" w:rsidRDefault="00C870EE" w:rsidP="00446437">
      <w:pPr>
        <w:numPr>
          <w:ilvl w:val="0"/>
          <w:numId w:val="18"/>
        </w:numPr>
        <w:spacing w:after="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Koperta musi być opatrzona nazwą i adresem Wykonawcy.</w:t>
      </w:r>
    </w:p>
    <w:p w:rsidR="00C870EE" w:rsidRPr="007564CF" w:rsidRDefault="00C870EE" w:rsidP="00446437">
      <w:pPr>
        <w:numPr>
          <w:ilvl w:val="0"/>
          <w:numId w:val="18"/>
        </w:numPr>
        <w:spacing w:after="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 xml:space="preserve">Wykonawca może wprowadzić zmiany lub wycofać złożoną przez siebie ofertę pod warunkiem, że Zamawiający otrzyma pisemne powiadomienie o wprowadzeniu zmian lub wycofaniu, przed upływem terminu do składania ofert. </w:t>
      </w:r>
    </w:p>
    <w:p w:rsidR="00C870EE" w:rsidRPr="007564CF" w:rsidRDefault="00C870EE" w:rsidP="00446437">
      <w:pPr>
        <w:numPr>
          <w:ilvl w:val="0"/>
          <w:numId w:val="18"/>
        </w:numPr>
        <w:spacing w:after="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Powiadomienie o wprowadzeniu zmian lub wycofaniu oferty należy umieścić w kopercie, opisanej jak powyżej w pkt 17 - 19. Koperta dodatkowo musi być oznaczona określeniami: „Zmiana” lub „Wycofanie”. Do oświadczenia o wycofaniu lub zmianie należy dołączyć dokumenty potwierdzające, ze oświadczenie to zostało złożone przez osobę uprawnioną do reprezentowania Wykonawcy.</w:t>
      </w:r>
    </w:p>
    <w:p w:rsidR="00C870EE" w:rsidRPr="007564CF" w:rsidRDefault="00C870EE" w:rsidP="00446437">
      <w:pPr>
        <w:numPr>
          <w:ilvl w:val="0"/>
          <w:numId w:val="18"/>
        </w:numPr>
        <w:spacing w:after="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 xml:space="preserve">Złożona oferta wraz z załącznikami będzie jawna, z wyjątkiem informacji stanowiących tajemnicę przedsiębiorstwa w rozumieniu przepisów o zwalczaniu nieuczciwej konkurencji co, do których Wykonawca składając ofertę </w:t>
      </w:r>
      <w:r w:rsidRPr="007564CF">
        <w:rPr>
          <w:rFonts w:ascii="Arial" w:eastAsia="Times New Roman" w:hAnsi="Arial" w:cs="Arial"/>
          <w:bCs/>
          <w:sz w:val="20"/>
          <w:szCs w:val="20"/>
          <w:u w:val="single"/>
        </w:rPr>
        <w:t>zastrzegł oraz wykazał</w:t>
      </w:r>
      <w:r w:rsidRPr="007564CF">
        <w:rPr>
          <w:rFonts w:ascii="Arial" w:eastAsia="Times New Roman" w:hAnsi="Arial" w:cs="Arial"/>
          <w:sz w:val="20"/>
          <w:szCs w:val="20"/>
        </w:rPr>
        <w:t xml:space="preserve">, iż zastrzeżone informacje stanowią tajemnicę przedsiębiorstwa. Wykonawca nie może zastrzec informacji, o których mowa w art. 86 ust. 4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w:t>
      </w:r>
    </w:p>
    <w:p w:rsidR="00C870EE" w:rsidRPr="007564CF" w:rsidRDefault="00C870EE" w:rsidP="00446437">
      <w:pPr>
        <w:numPr>
          <w:ilvl w:val="0"/>
          <w:numId w:val="18"/>
        </w:numPr>
        <w:spacing w:after="0" w:line="240" w:lineRule="auto"/>
        <w:ind w:left="425" w:hanging="426"/>
        <w:jc w:val="both"/>
        <w:rPr>
          <w:rFonts w:ascii="Arial" w:eastAsia="Times New Roman" w:hAnsi="Arial" w:cs="Arial"/>
          <w:sz w:val="20"/>
          <w:szCs w:val="20"/>
        </w:rPr>
      </w:pPr>
      <w:r w:rsidRPr="007564CF">
        <w:rPr>
          <w:rFonts w:ascii="Arial" w:eastAsia="Times New Roman" w:hAnsi="Arial" w:cs="Arial"/>
          <w:sz w:val="20"/>
          <w:szCs w:val="20"/>
        </w:rPr>
        <w:t>W przypadku, gdy Wykonawca nie wykaże, że zastrzeżone informacje stanowią tajemnicę przedsiębiorstwa w rozumieniu art. 11 ust. 4 ustawy z dnia 16.04.1993</w:t>
      </w:r>
      <w:r w:rsidR="007B456A">
        <w:rPr>
          <w:rFonts w:ascii="Arial" w:eastAsia="Times New Roman" w:hAnsi="Arial" w:cs="Arial"/>
          <w:sz w:val="20"/>
          <w:szCs w:val="20"/>
        </w:rPr>
        <w:t xml:space="preserve"> </w:t>
      </w:r>
      <w:r w:rsidRPr="007564CF">
        <w:rPr>
          <w:rFonts w:ascii="Arial" w:eastAsia="Times New Roman" w:hAnsi="Arial" w:cs="Arial"/>
          <w:sz w:val="20"/>
          <w:szCs w:val="20"/>
        </w:rPr>
        <w:t>r. o zwalczaniu nieuczciwej konkurencji (</w:t>
      </w:r>
      <w:proofErr w:type="spellStart"/>
      <w:r w:rsidRPr="007564CF">
        <w:rPr>
          <w:rFonts w:ascii="Arial" w:eastAsia="Times New Roman" w:hAnsi="Arial" w:cs="Arial"/>
          <w:sz w:val="20"/>
          <w:szCs w:val="20"/>
        </w:rPr>
        <w:t>t.j</w:t>
      </w:r>
      <w:proofErr w:type="spellEnd"/>
      <w:r w:rsidRPr="007564CF">
        <w:rPr>
          <w:rFonts w:ascii="Arial" w:eastAsia="Times New Roman" w:hAnsi="Arial" w:cs="Arial"/>
          <w:sz w:val="20"/>
          <w:szCs w:val="20"/>
        </w:rPr>
        <w:t>. Dz. U. z 201</w:t>
      </w:r>
      <w:r w:rsidR="00482D3E">
        <w:rPr>
          <w:rFonts w:ascii="Arial" w:eastAsia="Times New Roman" w:hAnsi="Arial" w:cs="Arial"/>
          <w:sz w:val="20"/>
          <w:szCs w:val="20"/>
        </w:rPr>
        <w:t xml:space="preserve">9 </w:t>
      </w:r>
      <w:r w:rsidRPr="007564CF">
        <w:rPr>
          <w:rFonts w:ascii="Arial" w:eastAsia="Times New Roman" w:hAnsi="Arial" w:cs="Arial"/>
          <w:sz w:val="20"/>
          <w:szCs w:val="20"/>
        </w:rPr>
        <w:t xml:space="preserve">r. poz. </w:t>
      </w:r>
      <w:r w:rsidR="00482D3E">
        <w:rPr>
          <w:rFonts w:ascii="Arial" w:eastAsia="Times New Roman" w:hAnsi="Arial" w:cs="Arial"/>
          <w:sz w:val="20"/>
          <w:szCs w:val="20"/>
        </w:rPr>
        <w:t>1010 i 1649</w:t>
      </w:r>
      <w:r w:rsidRPr="007564CF">
        <w:rPr>
          <w:rFonts w:ascii="Arial" w:eastAsia="Times New Roman" w:hAnsi="Arial" w:cs="Arial"/>
          <w:sz w:val="20"/>
          <w:szCs w:val="20"/>
        </w:rPr>
        <w:t xml:space="preserve">), Zamawiający uzna zastrzeżone informacje za jawne, o czym poinformuje wykonawcę. </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XVII</w:t>
      </w:r>
    </w:p>
    <w:p w:rsidR="00C870EE" w:rsidRPr="007564CF" w:rsidRDefault="00C870EE" w:rsidP="007564CF">
      <w:pPr>
        <w:spacing w:after="24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Miejsce oraz termin składania i otwarcia ofert</w:t>
      </w:r>
    </w:p>
    <w:p w:rsidR="00C870EE" w:rsidRPr="007564CF" w:rsidRDefault="00D22638" w:rsidP="00446437">
      <w:pPr>
        <w:numPr>
          <w:ilvl w:val="0"/>
          <w:numId w:val="19"/>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O</w:t>
      </w:r>
      <w:r w:rsidRPr="007564CF">
        <w:rPr>
          <w:rFonts w:ascii="Arial" w:eastAsia="Times New Roman" w:hAnsi="Arial" w:cs="Arial"/>
          <w:bCs/>
          <w:sz w:val="20"/>
          <w:szCs w:val="20"/>
          <w:lang w:eastAsia="pl-PL"/>
        </w:rPr>
        <w:t xml:space="preserve">fertę należy złożyć w </w:t>
      </w:r>
      <w:r w:rsidRPr="007564CF">
        <w:rPr>
          <w:rFonts w:ascii="Arial" w:eastAsia="Times New Roman" w:hAnsi="Arial" w:cs="Arial"/>
          <w:sz w:val="20"/>
          <w:szCs w:val="20"/>
          <w:lang w:eastAsia="pl-PL"/>
        </w:rPr>
        <w:t xml:space="preserve">siedzibie Zamawiającego: Instytut Archeologii i Etnologii PAN, </w:t>
      </w:r>
      <w:r w:rsidRPr="007564CF">
        <w:rPr>
          <w:rFonts w:ascii="Arial" w:eastAsia="Times New Roman" w:hAnsi="Arial" w:cs="Arial"/>
          <w:snapToGrid w:val="0"/>
          <w:sz w:val="20"/>
          <w:szCs w:val="20"/>
          <w:lang w:eastAsia="pl-PL"/>
        </w:rPr>
        <w:t>Al. Solidarności 105, 00-140 Warszawa</w:t>
      </w:r>
      <w:r w:rsidRPr="007564CF">
        <w:rPr>
          <w:rFonts w:ascii="Arial" w:eastAsia="Times New Roman" w:hAnsi="Arial" w:cs="Arial"/>
          <w:sz w:val="20"/>
          <w:szCs w:val="20"/>
          <w:lang w:eastAsia="pl-PL"/>
        </w:rPr>
        <w:t xml:space="preserve">, </w:t>
      </w:r>
      <w:r w:rsidR="00C870EE" w:rsidRPr="007564CF">
        <w:rPr>
          <w:rFonts w:ascii="Arial" w:eastAsia="Times New Roman" w:hAnsi="Arial" w:cs="Arial"/>
          <w:sz w:val="20"/>
          <w:szCs w:val="20"/>
          <w:lang w:eastAsia="pl-PL"/>
        </w:rPr>
        <w:t xml:space="preserve">pok. </w:t>
      </w:r>
      <w:r w:rsidRPr="007564CF">
        <w:rPr>
          <w:rFonts w:ascii="Arial" w:eastAsia="Times New Roman" w:hAnsi="Arial" w:cs="Arial"/>
          <w:sz w:val="20"/>
          <w:szCs w:val="20"/>
          <w:lang w:eastAsia="pl-PL"/>
        </w:rPr>
        <w:t>9</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lang w:eastAsia="pl-PL"/>
        </w:rPr>
        <w:t xml:space="preserve">Zamawiający nie ponosi odpowiedzialności za pozostawienie oferty w innym pomieszczeniu niż wskazane jako </w:t>
      </w:r>
      <w:r w:rsidRPr="00446437">
        <w:rPr>
          <w:rFonts w:ascii="Arial" w:eastAsia="Times New Roman" w:hAnsi="Arial" w:cs="Arial"/>
          <w:sz w:val="20"/>
          <w:szCs w:val="20"/>
          <w:lang w:eastAsia="pl-PL"/>
        </w:rPr>
        <w:t>miejsce składania ofert.</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lang w:eastAsia="pl-PL"/>
        </w:rPr>
        <w:t xml:space="preserve">Termin składania ofert: </w:t>
      </w:r>
      <w:r w:rsidR="0065600A">
        <w:rPr>
          <w:rFonts w:ascii="Arial" w:eastAsia="Times New Roman" w:hAnsi="Arial" w:cs="Arial"/>
          <w:sz w:val="20"/>
          <w:szCs w:val="20"/>
          <w:lang w:eastAsia="pl-PL"/>
        </w:rPr>
        <w:t xml:space="preserve">30 października 2020 </w:t>
      </w:r>
      <w:r w:rsidRPr="00446437">
        <w:rPr>
          <w:rFonts w:ascii="Arial" w:eastAsia="Times New Roman" w:hAnsi="Arial" w:cs="Arial"/>
          <w:sz w:val="20"/>
          <w:szCs w:val="20"/>
          <w:lang w:eastAsia="pl-PL"/>
        </w:rPr>
        <w:t>r.</w:t>
      </w:r>
      <w:r w:rsidRPr="00446437">
        <w:rPr>
          <w:rFonts w:ascii="Arial" w:eastAsia="Times New Roman" w:hAnsi="Arial" w:cs="Arial"/>
          <w:bCs/>
          <w:sz w:val="20"/>
          <w:szCs w:val="20"/>
          <w:lang w:eastAsia="pl-PL"/>
        </w:rPr>
        <w:t xml:space="preserve"> do godz. </w:t>
      </w:r>
      <w:r w:rsidR="0065600A">
        <w:rPr>
          <w:rFonts w:ascii="Arial" w:eastAsia="Times New Roman" w:hAnsi="Arial" w:cs="Arial"/>
          <w:bCs/>
          <w:sz w:val="20"/>
          <w:szCs w:val="20"/>
          <w:lang w:eastAsia="pl-PL"/>
        </w:rPr>
        <w:t>10.45</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rPr>
        <w:t>Oferty złożone po terminie zostaną niezwłocznie zwrócone.</w:t>
      </w:r>
    </w:p>
    <w:p w:rsidR="00C870EE" w:rsidRPr="007564CF"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rPr>
        <w:t>Znaczenie dla zachowania</w:t>
      </w:r>
      <w:r w:rsidRPr="007564CF">
        <w:rPr>
          <w:rFonts w:ascii="Arial" w:eastAsia="Times New Roman" w:hAnsi="Arial" w:cs="Arial"/>
          <w:sz w:val="20"/>
          <w:szCs w:val="20"/>
        </w:rPr>
        <w:t xml:space="preserve"> terminu ma data i godzina wpływu oferty do Zamawiającego, a nie data nadania przesyłki pocztowej lub kurierskiej. </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rPr>
        <w:t xml:space="preserve">Otwarcie ofert jest jawne i następuje bezpośrednio po upływie terminu do ich składania; dzień, </w:t>
      </w:r>
      <w:r w:rsidRPr="00446437">
        <w:rPr>
          <w:rFonts w:ascii="Arial" w:eastAsia="Times New Roman" w:hAnsi="Arial" w:cs="Arial"/>
          <w:sz w:val="20"/>
          <w:szCs w:val="20"/>
        </w:rPr>
        <w:br/>
        <w:t>w którym upływa termin składania ofert, jest dniem ich otwarcia.</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rPr>
        <w:t xml:space="preserve">Otwarcie ofert odbędzie się w dniu składania ofert tj. dnia </w:t>
      </w:r>
      <w:r w:rsidR="00BA1778">
        <w:rPr>
          <w:rFonts w:ascii="Arial" w:eastAsia="Times New Roman" w:hAnsi="Arial" w:cs="Arial"/>
          <w:sz w:val="20"/>
          <w:szCs w:val="20"/>
          <w:lang w:eastAsia="pl-PL"/>
        </w:rPr>
        <w:t xml:space="preserve">30 października 2020 </w:t>
      </w:r>
      <w:r w:rsidR="00BA1778" w:rsidRPr="00446437">
        <w:rPr>
          <w:rFonts w:ascii="Arial" w:eastAsia="Times New Roman" w:hAnsi="Arial" w:cs="Arial"/>
          <w:sz w:val="20"/>
          <w:szCs w:val="20"/>
          <w:lang w:eastAsia="pl-PL"/>
        </w:rPr>
        <w:t>r</w:t>
      </w:r>
      <w:r w:rsidRPr="00446437">
        <w:rPr>
          <w:rFonts w:ascii="Arial" w:eastAsia="Times New Roman" w:hAnsi="Arial" w:cs="Arial"/>
          <w:sz w:val="20"/>
          <w:szCs w:val="20"/>
        </w:rPr>
        <w:t>. o godz.</w:t>
      </w:r>
      <w:r w:rsidR="00D22638" w:rsidRPr="00446437">
        <w:rPr>
          <w:rFonts w:ascii="Arial" w:eastAsia="Times New Roman" w:hAnsi="Arial" w:cs="Arial"/>
          <w:sz w:val="20"/>
          <w:szCs w:val="20"/>
        </w:rPr>
        <w:t xml:space="preserve"> </w:t>
      </w:r>
      <w:r w:rsidR="00BA1778">
        <w:rPr>
          <w:rFonts w:ascii="Arial" w:eastAsia="Times New Roman" w:hAnsi="Arial" w:cs="Arial"/>
          <w:sz w:val="20"/>
          <w:szCs w:val="20"/>
        </w:rPr>
        <w:t>11.00</w:t>
      </w:r>
      <w:r w:rsidR="003F7B90" w:rsidRPr="00446437">
        <w:rPr>
          <w:rFonts w:ascii="Arial" w:eastAsia="Times New Roman" w:hAnsi="Arial" w:cs="Arial"/>
          <w:sz w:val="20"/>
          <w:szCs w:val="20"/>
        </w:rPr>
        <w:t xml:space="preserve"> </w:t>
      </w:r>
      <w:r w:rsidRPr="00446437">
        <w:rPr>
          <w:rFonts w:ascii="Arial" w:eastAsia="Times New Roman" w:hAnsi="Arial" w:cs="Arial"/>
          <w:sz w:val="20"/>
          <w:szCs w:val="20"/>
        </w:rPr>
        <w:t xml:space="preserve">w pokoju nr </w:t>
      </w:r>
      <w:r w:rsidR="00E875E6" w:rsidRPr="00446437">
        <w:rPr>
          <w:rFonts w:ascii="Arial" w:eastAsia="Times New Roman" w:hAnsi="Arial" w:cs="Arial"/>
          <w:sz w:val="20"/>
          <w:szCs w:val="20"/>
        </w:rPr>
        <w:t>110</w:t>
      </w:r>
      <w:r w:rsidRPr="00446437">
        <w:rPr>
          <w:rFonts w:ascii="Arial" w:eastAsia="Times New Roman" w:hAnsi="Arial" w:cs="Arial"/>
          <w:sz w:val="20"/>
          <w:szCs w:val="20"/>
        </w:rPr>
        <w:t xml:space="preserve"> w siedzibie Zamawiającego.</w:t>
      </w:r>
    </w:p>
    <w:p w:rsidR="00C870EE" w:rsidRPr="00446437"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446437">
        <w:rPr>
          <w:rFonts w:ascii="Arial" w:eastAsia="Times New Roman" w:hAnsi="Arial" w:cs="Arial"/>
          <w:sz w:val="20"/>
          <w:szCs w:val="20"/>
        </w:rPr>
        <w:t xml:space="preserve">Bezpośrednio </w:t>
      </w:r>
      <w:r w:rsidRPr="00446437">
        <w:rPr>
          <w:rFonts w:ascii="Arial" w:eastAsia="Times New Roman" w:hAnsi="Arial" w:cs="Arial"/>
          <w:sz w:val="20"/>
          <w:szCs w:val="20"/>
          <w:u w:val="single"/>
        </w:rPr>
        <w:t>przed otwarciem ofert</w:t>
      </w:r>
      <w:r w:rsidRPr="00446437">
        <w:rPr>
          <w:rFonts w:ascii="Arial" w:eastAsia="Times New Roman" w:hAnsi="Arial" w:cs="Arial"/>
          <w:sz w:val="20"/>
          <w:szCs w:val="20"/>
        </w:rPr>
        <w:t xml:space="preserve"> Zamawiający poda kwotę, jaką zamierza przeznaczyć na sfinansowanie zamówienia. </w:t>
      </w:r>
    </w:p>
    <w:p w:rsidR="00C870EE" w:rsidRPr="007564CF" w:rsidRDefault="00C870EE" w:rsidP="00446437">
      <w:pPr>
        <w:numPr>
          <w:ilvl w:val="0"/>
          <w:numId w:val="19"/>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u w:val="single"/>
        </w:rPr>
        <w:t>W trakcie sesji otwarcia ofert</w:t>
      </w:r>
      <w:r w:rsidRPr="007564CF">
        <w:rPr>
          <w:rFonts w:ascii="Arial" w:eastAsia="Times New Roman" w:hAnsi="Arial" w:cs="Arial"/>
          <w:sz w:val="20"/>
          <w:szCs w:val="20"/>
        </w:rPr>
        <w:t xml:space="preserve"> Zamawiający poda nazwy (firmy) oraz adresy Wykonawców, a także informacje dotyczące ceny, terminu wykonania zamówienia, okresu gwarancji i warunków płatności zawartych w ofertach.</w:t>
      </w:r>
    </w:p>
    <w:p w:rsidR="00C870EE" w:rsidRPr="007564CF" w:rsidRDefault="00C870EE" w:rsidP="00446437">
      <w:pPr>
        <w:numPr>
          <w:ilvl w:val="0"/>
          <w:numId w:val="19"/>
        </w:numPr>
        <w:tabs>
          <w:tab w:val="left" w:pos="426"/>
        </w:tabs>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u w:val="single"/>
        </w:rPr>
        <w:t>Niezwłocznie po otwarciu ofert</w:t>
      </w:r>
      <w:r w:rsidRPr="007564CF">
        <w:rPr>
          <w:rFonts w:ascii="Arial" w:eastAsia="Times New Roman" w:hAnsi="Arial" w:cs="Arial"/>
          <w:sz w:val="20"/>
          <w:szCs w:val="20"/>
        </w:rPr>
        <w:t xml:space="preserve"> Zamawiający zamieści na stronie internetowej:</w:t>
      </w:r>
      <w:hyperlink r:id="rId15" w:history="1">
        <w:r w:rsidRPr="007564CF">
          <w:rPr>
            <w:rFonts w:ascii="Arial" w:eastAsia="Times New Roman" w:hAnsi="Arial" w:cs="Arial"/>
            <w:sz w:val="20"/>
            <w:szCs w:val="20"/>
          </w:rPr>
          <w:t xml:space="preserve"> </w:t>
        </w:r>
      </w:hyperlink>
      <w:r w:rsidRPr="007564CF">
        <w:rPr>
          <w:rFonts w:ascii="Arial" w:eastAsia="Times New Roman" w:hAnsi="Arial" w:cs="Arial"/>
          <w:sz w:val="20"/>
          <w:szCs w:val="20"/>
        </w:rPr>
        <w:t>informacje, dotyczące:</w:t>
      </w:r>
    </w:p>
    <w:p w:rsidR="00C870EE" w:rsidRPr="007564CF" w:rsidRDefault="00C870EE" w:rsidP="00DB2657">
      <w:pPr>
        <w:numPr>
          <w:ilvl w:val="0"/>
          <w:numId w:val="20"/>
        </w:num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kwoty, jaką zamierza przeznaczyć na sfinansowanie zamówienia,</w:t>
      </w:r>
    </w:p>
    <w:p w:rsidR="00C870EE" w:rsidRPr="007564CF" w:rsidRDefault="00C870EE" w:rsidP="00DB2657">
      <w:pPr>
        <w:numPr>
          <w:ilvl w:val="0"/>
          <w:numId w:val="20"/>
        </w:num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firm oraz adresy wykonawców, którzy złożyli ofert w terminie,</w:t>
      </w:r>
    </w:p>
    <w:p w:rsidR="00C870EE" w:rsidRPr="007564CF" w:rsidRDefault="00C870EE" w:rsidP="00DB2657">
      <w:pPr>
        <w:numPr>
          <w:ilvl w:val="0"/>
          <w:numId w:val="20"/>
        </w:num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 xml:space="preserve">ceny, terminu wykonania zamówienia, okresu gwarancji i warunków płatności zawartych </w:t>
      </w:r>
      <w:r w:rsidRPr="007564CF">
        <w:rPr>
          <w:rFonts w:ascii="Arial" w:eastAsia="Times New Roman" w:hAnsi="Arial" w:cs="Arial"/>
          <w:sz w:val="20"/>
          <w:szCs w:val="20"/>
        </w:rPr>
        <w:br/>
        <w:t>w ofertach.</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7564CF">
      <w:pPr>
        <w:spacing w:after="0" w:line="240" w:lineRule="auto"/>
        <w:ind w:left="720"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XVIII</w:t>
      </w:r>
    </w:p>
    <w:p w:rsidR="00C870EE" w:rsidRPr="007564CF" w:rsidRDefault="00C870EE" w:rsidP="007564CF">
      <w:pPr>
        <w:spacing w:after="240" w:line="240" w:lineRule="auto"/>
        <w:ind w:left="720"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Opis sposobu obliczania ceny</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Ocenie podlegać będzie cena brutto oferty wskazana przez wykonawcę w formularzu ofertowym.</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Cena oferty obejmuje cenę wykonania usług: druku, oprawy introligatorskiej oraz dostawy do siedziby zamawiającego całego nakładu – stosownie do opisu przedmiotu zamówienia.</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W cenę ofert wliczyć należy wszystkie rabaty i upusty.</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 xml:space="preserve">W Formularzu oferty należy podać cenę (netto, brutto, podatek VAT) wykonania zamówienia, natomiast w formularzu cenowym ceny jednostkowe poszczególnych elementów zamówienia. </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lastRenderedPageBreak/>
        <w:t xml:space="preserve">Przy obliczaniu ceny należy uwzględnić zakres zamówienia zawarty w Opisie przedmiotu zamówienia oraz we wzorze umowy stanowiącym </w:t>
      </w:r>
      <w:r w:rsidRPr="007564CF">
        <w:rPr>
          <w:rFonts w:ascii="Arial" w:eastAsia="Times New Roman" w:hAnsi="Arial" w:cs="Arial"/>
          <w:b/>
          <w:sz w:val="20"/>
          <w:szCs w:val="20"/>
        </w:rPr>
        <w:t>Załącznik</w:t>
      </w:r>
      <w:r w:rsidRPr="007564CF">
        <w:rPr>
          <w:rFonts w:ascii="Arial" w:eastAsia="Times New Roman" w:hAnsi="Arial" w:cs="Arial"/>
          <w:sz w:val="20"/>
          <w:szCs w:val="20"/>
        </w:rPr>
        <w:t xml:space="preserve"> </w:t>
      </w:r>
      <w:r w:rsidRPr="007564CF">
        <w:rPr>
          <w:rFonts w:ascii="Arial" w:eastAsia="Times New Roman" w:hAnsi="Arial" w:cs="Arial"/>
          <w:b/>
          <w:sz w:val="20"/>
          <w:szCs w:val="20"/>
        </w:rPr>
        <w:t>nr 8 do SIWZ</w:t>
      </w:r>
      <w:r w:rsidRPr="007564CF">
        <w:rPr>
          <w:rFonts w:ascii="Arial" w:eastAsia="Times New Roman" w:hAnsi="Arial" w:cs="Arial"/>
          <w:sz w:val="20"/>
          <w:szCs w:val="20"/>
        </w:rPr>
        <w:t>.</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Stawka podatku VAT winna być określona zgodnie z ustawą z dnia 11 marca 2004 r. o podatku od towarów i usług (</w:t>
      </w:r>
      <w:proofErr w:type="spellStart"/>
      <w:r w:rsidRPr="007564CF">
        <w:rPr>
          <w:rFonts w:ascii="Arial" w:eastAsia="Times New Roman" w:hAnsi="Arial" w:cs="Arial"/>
          <w:sz w:val="20"/>
          <w:szCs w:val="20"/>
        </w:rPr>
        <w:t>t</w:t>
      </w:r>
      <w:r w:rsidR="0027125C">
        <w:rPr>
          <w:rFonts w:ascii="Arial" w:eastAsia="Times New Roman" w:hAnsi="Arial" w:cs="Arial"/>
          <w:sz w:val="20"/>
          <w:szCs w:val="20"/>
        </w:rPr>
        <w:t>.</w:t>
      </w:r>
      <w:r w:rsidRPr="007564CF">
        <w:rPr>
          <w:rFonts w:ascii="Arial" w:eastAsia="Times New Roman" w:hAnsi="Arial" w:cs="Arial"/>
          <w:sz w:val="20"/>
          <w:szCs w:val="20"/>
        </w:rPr>
        <w:t>j</w:t>
      </w:r>
      <w:proofErr w:type="spellEnd"/>
      <w:r w:rsidRPr="007564CF">
        <w:rPr>
          <w:rFonts w:ascii="Arial" w:eastAsia="Times New Roman" w:hAnsi="Arial" w:cs="Arial"/>
          <w:sz w:val="20"/>
          <w:szCs w:val="20"/>
        </w:rPr>
        <w:t>. Dz. U. z 20</w:t>
      </w:r>
      <w:r w:rsidR="0027125C">
        <w:rPr>
          <w:rFonts w:ascii="Arial" w:eastAsia="Times New Roman" w:hAnsi="Arial" w:cs="Arial"/>
          <w:sz w:val="20"/>
          <w:szCs w:val="20"/>
        </w:rPr>
        <w:t xml:space="preserve">20 </w:t>
      </w:r>
      <w:r w:rsidRPr="007564CF">
        <w:rPr>
          <w:rFonts w:ascii="Arial" w:eastAsia="Times New Roman" w:hAnsi="Arial" w:cs="Arial"/>
          <w:sz w:val="20"/>
          <w:szCs w:val="20"/>
        </w:rPr>
        <w:t>r., poz. 1</w:t>
      </w:r>
      <w:r w:rsidR="0027125C">
        <w:rPr>
          <w:rFonts w:ascii="Arial" w:eastAsia="Times New Roman" w:hAnsi="Arial" w:cs="Arial"/>
          <w:sz w:val="20"/>
          <w:szCs w:val="20"/>
        </w:rPr>
        <w:t>06</w:t>
      </w:r>
      <w:r w:rsidRPr="007564CF">
        <w:rPr>
          <w:rFonts w:ascii="Arial" w:eastAsia="Times New Roman" w:hAnsi="Arial" w:cs="Arial"/>
          <w:sz w:val="20"/>
          <w:szCs w:val="20"/>
        </w:rPr>
        <w:t xml:space="preserve"> ze. zm.).</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 xml:space="preserve">Wszystkie ceny winny być podane w złotych polskich. </w:t>
      </w:r>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 xml:space="preserve">Cena oferty powinna być wyrażona cyfrowo i słownie. W przypadku rozbieżności pomiędzy ceną podaną słowie oraz cyfrowo za prawidłową zamawiający uzna cenę określoną słownie, z zastrzeżeniem art. 87 ust. 2 ustawy </w:t>
      </w:r>
      <w:proofErr w:type="spellStart"/>
      <w:r w:rsidRPr="007564CF">
        <w:rPr>
          <w:rFonts w:ascii="Arial" w:eastAsia="Times New Roman" w:hAnsi="Arial" w:cs="Arial"/>
          <w:sz w:val="20"/>
          <w:szCs w:val="20"/>
        </w:rPr>
        <w:t>Pzp</w:t>
      </w:r>
      <w:proofErr w:type="spellEnd"/>
    </w:p>
    <w:p w:rsidR="00C870EE" w:rsidRPr="007564CF" w:rsidRDefault="00C870EE" w:rsidP="00446437">
      <w:pPr>
        <w:numPr>
          <w:ilvl w:val="0"/>
          <w:numId w:val="14"/>
        </w:numPr>
        <w:spacing w:after="0" w:line="240" w:lineRule="auto"/>
        <w:ind w:left="426" w:right="-2" w:hanging="284"/>
        <w:jc w:val="both"/>
        <w:rPr>
          <w:rFonts w:ascii="Arial" w:eastAsia="Times New Roman" w:hAnsi="Arial" w:cs="Arial"/>
          <w:sz w:val="20"/>
          <w:szCs w:val="20"/>
        </w:rPr>
      </w:pPr>
      <w:r w:rsidRPr="007564CF">
        <w:rPr>
          <w:rFonts w:ascii="Arial" w:eastAsia="Times New Roman" w:hAnsi="Arial" w:cs="Arial"/>
          <w:sz w:val="20"/>
          <w:szCs w:val="20"/>
        </w:rPr>
        <w:t>Cena musi być wyrażona z dokładnością do dwóch miejsc po przecinku z odpowiednim zaokrągleniem w dół lub w górę w następujący sposób:</w:t>
      </w:r>
    </w:p>
    <w:p w:rsidR="00C870EE" w:rsidRPr="007564CF" w:rsidRDefault="00C870EE" w:rsidP="00446437">
      <w:pPr>
        <w:numPr>
          <w:ilvl w:val="0"/>
          <w:numId w:val="17"/>
        </w:num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 xml:space="preserve"> w dół – jeżeli kolejna cyfra jest mniejsza od 5,</w:t>
      </w:r>
    </w:p>
    <w:p w:rsidR="00C870EE" w:rsidRPr="007564CF" w:rsidRDefault="00C870EE" w:rsidP="00446437">
      <w:pPr>
        <w:numPr>
          <w:ilvl w:val="0"/>
          <w:numId w:val="17"/>
        </w:num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 xml:space="preserve"> w górę – jeżeli kolejna cyfra jest większa od 5 lub równa 5.</w:t>
      </w:r>
    </w:p>
    <w:p w:rsidR="00C870EE" w:rsidRPr="007564CF" w:rsidRDefault="00C870EE" w:rsidP="00446437">
      <w:pPr>
        <w:numPr>
          <w:ilvl w:val="0"/>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870EE" w:rsidRPr="007564CF" w:rsidRDefault="00C870EE" w:rsidP="00446437">
      <w:pPr>
        <w:numPr>
          <w:ilvl w:val="0"/>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lang w:eastAsia="pl-PL"/>
        </w:rPr>
        <w:t>Dla porównania ofert Zamawiający będzie brał pod uwagę łączną cenę brutto obejmującą podatek od towarów i usług (VAT) za wykonanie całości przedmiotu zamówienia.</w:t>
      </w:r>
    </w:p>
    <w:p w:rsidR="00C870EE" w:rsidRPr="007564CF" w:rsidRDefault="00C870EE" w:rsidP="007564CF">
      <w:pPr>
        <w:spacing w:after="0" w:line="240" w:lineRule="auto"/>
        <w:ind w:left="720" w:right="-2"/>
        <w:jc w:val="both"/>
        <w:rPr>
          <w:rFonts w:ascii="Arial" w:eastAsia="Times New Roman" w:hAnsi="Arial" w:cs="Arial"/>
          <w:sz w:val="20"/>
          <w:szCs w:val="20"/>
          <w:lang w:eastAsia="pl-PL"/>
        </w:rPr>
      </w:pP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XIX</w:t>
      </w:r>
    </w:p>
    <w:p w:rsidR="00C870EE" w:rsidRPr="007564CF" w:rsidRDefault="00C870EE" w:rsidP="007564CF">
      <w:pPr>
        <w:spacing w:after="24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Opis kryteriów, którymi Zamawiający będzie się kierował przy wyborze oferty wraz z podaniem wag tych kryteriów i sposobu oceny ofert </w:t>
      </w:r>
    </w:p>
    <w:p w:rsidR="00C870EE" w:rsidRPr="007564CF" w:rsidRDefault="00C870EE" w:rsidP="0044643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 xml:space="preserve">Zamawiający dokona oceny ofert Wykonawców, których oferty nie zostaną odrzucone na podstawie art. 89 ust.1 </w:t>
      </w:r>
      <w:proofErr w:type="spellStart"/>
      <w:r w:rsidRPr="007564CF">
        <w:rPr>
          <w:rFonts w:ascii="Arial" w:eastAsia="Times New Roman" w:hAnsi="Arial" w:cs="Arial"/>
          <w:sz w:val="20"/>
          <w:szCs w:val="20"/>
        </w:rPr>
        <w:t>Pzp</w:t>
      </w:r>
      <w:proofErr w:type="spellEnd"/>
    </w:p>
    <w:p w:rsidR="00C870EE" w:rsidRPr="007564CF" w:rsidRDefault="00C870EE" w:rsidP="0044643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Przy wyborze oferty najkorzystniejszej, Zamawiający będzie się kierował następującymi kryteriami:</w:t>
      </w:r>
    </w:p>
    <w:p w:rsidR="00C870EE" w:rsidRPr="007564CF" w:rsidRDefault="00C870EE" w:rsidP="00446437">
      <w:pPr>
        <w:numPr>
          <w:ilvl w:val="1"/>
          <w:numId w:val="15"/>
        </w:numPr>
        <w:spacing w:after="0" w:line="240" w:lineRule="auto"/>
        <w:ind w:left="1560" w:right="-2" w:hanging="284"/>
        <w:jc w:val="both"/>
        <w:rPr>
          <w:rFonts w:ascii="Arial" w:eastAsia="Times New Roman" w:hAnsi="Arial" w:cs="Arial"/>
          <w:sz w:val="20"/>
          <w:szCs w:val="20"/>
        </w:rPr>
      </w:pPr>
      <w:r w:rsidRPr="007564CF">
        <w:rPr>
          <w:rFonts w:ascii="Arial" w:eastAsia="Times New Roman" w:hAnsi="Arial" w:cs="Arial"/>
          <w:sz w:val="20"/>
          <w:szCs w:val="20"/>
        </w:rPr>
        <w:t xml:space="preserve">cena oferty (C) – </w:t>
      </w:r>
      <w:r w:rsidR="00114B98" w:rsidRPr="007564CF">
        <w:rPr>
          <w:rFonts w:ascii="Arial" w:eastAsia="Times New Roman" w:hAnsi="Arial" w:cs="Arial"/>
          <w:sz w:val="20"/>
          <w:szCs w:val="20"/>
        </w:rPr>
        <w:t>6</w:t>
      </w:r>
      <w:r w:rsidRPr="007564CF">
        <w:rPr>
          <w:rFonts w:ascii="Arial" w:eastAsia="Times New Roman" w:hAnsi="Arial" w:cs="Arial"/>
          <w:sz w:val="20"/>
          <w:szCs w:val="20"/>
        </w:rPr>
        <w:t>0%</w:t>
      </w:r>
    </w:p>
    <w:p w:rsidR="00C870EE" w:rsidRPr="007564CF" w:rsidRDefault="00C870EE" w:rsidP="00446437">
      <w:pPr>
        <w:numPr>
          <w:ilvl w:val="1"/>
          <w:numId w:val="15"/>
        </w:numPr>
        <w:spacing w:after="0" w:line="240" w:lineRule="auto"/>
        <w:ind w:left="1560" w:right="-2" w:hanging="284"/>
        <w:jc w:val="both"/>
        <w:rPr>
          <w:rFonts w:ascii="Arial" w:eastAsia="Times New Roman" w:hAnsi="Arial" w:cs="Arial"/>
          <w:sz w:val="20"/>
          <w:szCs w:val="20"/>
        </w:rPr>
      </w:pPr>
      <w:r w:rsidRPr="007564CF">
        <w:rPr>
          <w:rFonts w:ascii="Arial" w:eastAsia="Times New Roman" w:hAnsi="Arial" w:cs="Arial"/>
          <w:sz w:val="20"/>
          <w:szCs w:val="20"/>
        </w:rPr>
        <w:t xml:space="preserve">jakość (P) – </w:t>
      </w:r>
      <w:r w:rsidR="00114B98" w:rsidRPr="007564CF">
        <w:rPr>
          <w:rFonts w:ascii="Arial" w:eastAsia="Times New Roman" w:hAnsi="Arial" w:cs="Arial"/>
          <w:sz w:val="20"/>
          <w:szCs w:val="20"/>
        </w:rPr>
        <w:t>4</w:t>
      </w:r>
      <w:r w:rsidRPr="007564CF">
        <w:rPr>
          <w:rFonts w:ascii="Arial" w:eastAsia="Times New Roman" w:hAnsi="Arial" w:cs="Arial"/>
          <w:sz w:val="20"/>
          <w:szCs w:val="20"/>
        </w:rPr>
        <w:t>0%</w:t>
      </w:r>
    </w:p>
    <w:p w:rsidR="00C870EE" w:rsidRPr="007564CF" w:rsidRDefault="00C870EE" w:rsidP="00446437">
      <w:pPr>
        <w:spacing w:after="0" w:line="240" w:lineRule="auto"/>
        <w:ind w:left="426" w:right="-2"/>
        <w:jc w:val="both"/>
        <w:rPr>
          <w:rFonts w:ascii="Arial" w:eastAsia="Times New Roman" w:hAnsi="Arial" w:cs="Arial"/>
          <w:sz w:val="20"/>
          <w:szCs w:val="20"/>
        </w:rPr>
      </w:pPr>
      <w:r w:rsidRPr="007564CF">
        <w:rPr>
          <w:rFonts w:ascii="Arial" w:eastAsia="Times New Roman" w:hAnsi="Arial" w:cs="Arial"/>
          <w:sz w:val="20"/>
          <w:szCs w:val="20"/>
        </w:rPr>
        <w:t>z zaznaczeniem, że dla celów porównawczych 1% = 1 pkt</w:t>
      </w:r>
    </w:p>
    <w:p w:rsidR="00C870EE" w:rsidRPr="007564CF" w:rsidRDefault="00C870EE" w:rsidP="0044643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Sposób oceniania ofert :</w:t>
      </w:r>
    </w:p>
    <w:p w:rsidR="00C870EE" w:rsidRPr="007564CF" w:rsidRDefault="00C870EE" w:rsidP="00446437">
      <w:pPr>
        <w:numPr>
          <w:ilvl w:val="0"/>
          <w:numId w:val="16"/>
        </w:numPr>
        <w:spacing w:after="0" w:line="240" w:lineRule="auto"/>
        <w:ind w:left="851" w:right="-2" w:hanging="14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w kryterium „Cena oferty”, w którym Wykonawca przedstawi łączną cenę brutto wykonywanego zamówienia, zostanie zastosowany następujący wzór: </w:t>
      </w:r>
    </w:p>
    <w:p w:rsidR="00C870EE" w:rsidRPr="007564CF" w:rsidRDefault="00C870EE" w:rsidP="007564CF">
      <w:pPr>
        <w:keepNext/>
        <w:spacing w:after="0" w:line="240" w:lineRule="auto"/>
        <w:ind w:right="-2"/>
        <w:jc w:val="center"/>
        <w:rPr>
          <w:rFonts w:ascii="Arial" w:eastAsia="Times New Roman" w:hAnsi="Arial" w:cs="Arial"/>
          <w:sz w:val="20"/>
          <w:szCs w:val="20"/>
          <w:lang w:eastAsia="pl-PL"/>
        </w:rPr>
      </w:pPr>
    </w:p>
    <w:p w:rsidR="00C870EE" w:rsidRPr="007564CF" w:rsidRDefault="00C870EE" w:rsidP="007564CF">
      <w:pPr>
        <w:keepNext/>
        <w:spacing w:after="0" w:line="240" w:lineRule="auto"/>
        <w:ind w:right="-2" w:firstLine="3"/>
        <w:jc w:val="center"/>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C</w:t>
      </w:r>
      <w:r w:rsidRPr="007564CF">
        <w:rPr>
          <w:rFonts w:ascii="Arial" w:eastAsia="Times New Roman" w:hAnsi="Arial" w:cs="Arial"/>
          <w:sz w:val="20"/>
          <w:szCs w:val="20"/>
          <w:vertAlign w:val="subscript"/>
          <w:lang w:eastAsia="pl-PL"/>
        </w:rPr>
        <w:t>min</w:t>
      </w:r>
      <w:proofErr w:type="spellEnd"/>
    </w:p>
    <w:p w:rsidR="00C870EE" w:rsidRPr="007564CF" w:rsidRDefault="00C870EE" w:rsidP="007564CF">
      <w:pPr>
        <w:keepNext/>
        <w:spacing w:after="0" w:line="240" w:lineRule="auto"/>
        <w:ind w:right="-2" w:firstLine="708"/>
        <w:jc w:val="center"/>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C = ------------------- x </w:t>
      </w:r>
      <w:r w:rsidR="00114B98" w:rsidRPr="007564CF">
        <w:rPr>
          <w:rFonts w:ascii="Arial" w:eastAsia="Times New Roman" w:hAnsi="Arial" w:cs="Arial"/>
          <w:sz w:val="20"/>
          <w:szCs w:val="20"/>
          <w:lang w:eastAsia="pl-PL"/>
        </w:rPr>
        <w:t>6</w:t>
      </w:r>
      <w:r w:rsidRPr="007564CF">
        <w:rPr>
          <w:rFonts w:ascii="Arial" w:eastAsia="Times New Roman" w:hAnsi="Arial" w:cs="Arial"/>
          <w:sz w:val="20"/>
          <w:szCs w:val="20"/>
          <w:lang w:eastAsia="pl-PL"/>
        </w:rPr>
        <w:t>0 pkt</w:t>
      </w:r>
    </w:p>
    <w:p w:rsidR="00C870EE" w:rsidRPr="007564CF" w:rsidRDefault="00C870EE" w:rsidP="007564CF">
      <w:pPr>
        <w:keepNext/>
        <w:spacing w:after="0" w:line="240" w:lineRule="auto"/>
        <w:ind w:left="4536" w:right="-2"/>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C</w:t>
      </w:r>
      <w:r w:rsidRPr="007564CF">
        <w:rPr>
          <w:rFonts w:ascii="Arial" w:eastAsia="Times New Roman" w:hAnsi="Arial" w:cs="Arial"/>
          <w:sz w:val="20"/>
          <w:szCs w:val="20"/>
          <w:vertAlign w:val="subscript"/>
          <w:lang w:eastAsia="pl-PL"/>
        </w:rPr>
        <w:t>bad</w:t>
      </w:r>
      <w:proofErr w:type="spellEnd"/>
    </w:p>
    <w:p w:rsidR="00C870EE" w:rsidRPr="007564CF" w:rsidRDefault="00C870EE" w:rsidP="007564CF">
      <w:pPr>
        <w:keepNext/>
        <w:spacing w:after="0" w:line="240" w:lineRule="auto"/>
        <w:ind w:left="3686" w:right="-2"/>
        <w:rPr>
          <w:rFonts w:ascii="Arial" w:eastAsia="Times New Roman" w:hAnsi="Arial" w:cs="Arial"/>
          <w:sz w:val="20"/>
          <w:szCs w:val="20"/>
          <w:lang w:eastAsia="pl-PL"/>
        </w:rPr>
      </w:pPr>
    </w:p>
    <w:p w:rsidR="00C870EE" w:rsidRPr="007564CF" w:rsidRDefault="00C870EE" w:rsidP="007564CF">
      <w:pPr>
        <w:keepNext/>
        <w:spacing w:after="0" w:line="240" w:lineRule="auto"/>
        <w:ind w:left="709"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gdzie:</w:t>
      </w:r>
    </w:p>
    <w:p w:rsidR="00C870EE" w:rsidRPr="007564CF" w:rsidRDefault="00C870EE" w:rsidP="007564CF">
      <w:pPr>
        <w:keepNext/>
        <w:spacing w:after="0" w:line="240" w:lineRule="auto"/>
        <w:ind w:left="709"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C – liczba punktów przyznanych badanej ofercie w kryterium cena,</w:t>
      </w:r>
    </w:p>
    <w:p w:rsidR="00C870EE" w:rsidRPr="007564CF" w:rsidRDefault="00C870EE" w:rsidP="007564CF">
      <w:pPr>
        <w:keepNext/>
        <w:spacing w:after="0" w:line="240" w:lineRule="auto"/>
        <w:ind w:left="709" w:right="-2"/>
        <w:jc w:val="both"/>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C</w:t>
      </w:r>
      <w:r w:rsidRPr="007564CF">
        <w:rPr>
          <w:rFonts w:ascii="Arial" w:eastAsia="Times New Roman" w:hAnsi="Arial" w:cs="Arial"/>
          <w:sz w:val="20"/>
          <w:szCs w:val="20"/>
          <w:vertAlign w:val="subscript"/>
          <w:lang w:eastAsia="pl-PL"/>
        </w:rPr>
        <w:t>min</w:t>
      </w:r>
      <w:proofErr w:type="spellEnd"/>
      <w:r w:rsidRPr="007564CF">
        <w:rPr>
          <w:rFonts w:ascii="Arial" w:eastAsia="Times New Roman" w:hAnsi="Arial" w:cs="Arial"/>
          <w:sz w:val="20"/>
          <w:szCs w:val="20"/>
          <w:vertAlign w:val="subscript"/>
          <w:lang w:eastAsia="pl-PL"/>
        </w:rPr>
        <w:t xml:space="preserve"> </w:t>
      </w:r>
      <w:r w:rsidRPr="007564CF">
        <w:rPr>
          <w:rFonts w:ascii="Arial" w:eastAsia="Times New Roman" w:hAnsi="Arial" w:cs="Arial"/>
          <w:sz w:val="20"/>
          <w:szCs w:val="20"/>
          <w:lang w:eastAsia="pl-PL"/>
        </w:rPr>
        <w:t>– najniższa zaproponowana cena spośród ofert niepodlegających odrzuceniu,</w:t>
      </w:r>
    </w:p>
    <w:p w:rsidR="00C870EE" w:rsidRPr="007564CF" w:rsidRDefault="00C870EE" w:rsidP="007564CF">
      <w:pPr>
        <w:keepNext/>
        <w:spacing w:after="0" w:line="240" w:lineRule="auto"/>
        <w:ind w:left="709" w:right="-2"/>
        <w:jc w:val="both"/>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C</w:t>
      </w:r>
      <w:r w:rsidRPr="007564CF">
        <w:rPr>
          <w:rFonts w:ascii="Arial" w:eastAsia="Times New Roman" w:hAnsi="Arial" w:cs="Arial"/>
          <w:sz w:val="20"/>
          <w:szCs w:val="20"/>
          <w:vertAlign w:val="subscript"/>
          <w:lang w:eastAsia="pl-PL"/>
        </w:rPr>
        <w:t>bad</w:t>
      </w:r>
      <w:proofErr w:type="spellEnd"/>
      <w:r w:rsidRPr="007564CF">
        <w:rPr>
          <w:rFonts w:ascii="Arial" w:eastAsia="Times New Roman" w:hAnsi="Arial" w:cs="Arial"/>
          <w:sz w:val="20"/>
          <w:szCs w:val="20"/>
          <w:lang w:eastAsia="pl-PL"/>
        </w:rPr>
        <w:t xml:space="preserve"> – cena zaproponowana w badanej ofercie</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2D494C" w:rsidRDefault="00C870EE" w:rsidP="00DB2657">
      <w:pPr>
        <w:numPr>
          <w:ilvl w:val="0"/>
          <w:numId w:val="16"/>
        </w:numPr>
        <w:spacing w:after="0" w:line="240" w:lineRule="auto"/>
        <w:ind w:left="851" w:right="-2" w:hanging="14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w kryterium „Jakość”, w którym oferta zostanie oceniona na podstawie Portfolio opisanego </w:t>
      </w:r>
      <w:r w:rsidRPr="007564CF">
        <w:rPr>
          <w:rFonts w:ascii="Arial" w:eastAsia="Times New Roman" w:hAnsi="Arial" w:cs="Arial"/>
          <w:sz w:val="20"/>
          <w:szCs w:val="20"/>
          <w:lang w:eastAsia="pl-PL"/>
        </w:rPr>
        <w:br/>
        <w:t xml:space="preserve">w </w:t>
      </w:r>
      <w:r w:rsidRPr="007564CF">
        <w:rPr>
          <w:rFonts w:ascii="Arial" w:eastAsia="Times New Roman" w:hAnsi="Arial" w:cs="Arial"/>
          <w:b/>
          <w:sz w:val="20"/>
          <w:szCs w:val="20"/>
          <w:lang w:eastAsia="pl-PL"/>
        </w:rPr>
        <w:t>Rozdziale XVI SIWZ,</w:t>
      </w:r>
      <w:r w:rsidRPr="007564CF">
        <w:rPr>
          <w:rFonts w:ascii="Arial" w:eastAsia="Times New Roman" w:hAnsi="Arial" w:cs="Arial"/>
          <w:sz w:val="20"/>
          <w:szCs w:val="20"/>
          <w:lang w:eastAsia="pl-PL"/>
        </w:rPr>
        <w:t xml:space="preserve"> dołączonej do oferty przez Wykonawcę ubiegającego się o zamówienie. Portfolio zostanie ocenione w sposób następujący:</w:t>
      </w:r>
    </w:p>
    <w:p w:rsidR="00C870EE" w:rsidRPr="007564CF" w:rsidRDefault="00C870EE" w:rsidP="007564CF">
      <w:pPr>
        <w:spacing w:after="0" w:line="240" w:lineRule="auto"/>
        <w:ind w:left="709"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828"/>
        <w:gridCol w:w="2321"/>
        <w:gridCol w:w="2322"/>
      </w:tblGrid>
      <w:tr w:rsidR="00C870EE" w:rsidRPr="007564CF" w:rsidTr="00C870EE">
        <w:trPr>
          <w:trHeight w:val="368"/>
        </w:trPr>
        <w:tc>
          <w:tcPr>
            <w:tcW w:w="815" w:type="dxa"/>
            <w:vMerge w:val="restart"/>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p>
        </w:tc>
        <w:tc>
          <w:tcPr>
            <w:tcW w:w="3828" w:type="dxa"/>
            <w:vMerge w:val="restart"/>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p>
          <w:p w:rsidR="00C870EE" w:rsidRPr="007564CF" w:rsidRDefault="00C870EE" w:rsidP="007564CF">
            <w:pPr>
              <w:spacing w:after="0" w:line="240" w:lineRule="auto"/>
              <w:rPr>
                <w:rFonts w:ascii="Arial" w:eastAsia="Times New Roman" w:hAnsi="Arial" w:cs="Arial"/>
                <w:sz w:val="20"/>
                <w:szCs w:val="20"/>
              </w:rPr>
            </w:pPr>
          </w:p>
          <w:p w:rsidR="00C870EE" w:rsidRPr="007564CF" w:rsidRDefault="00C870EE" w:rsidP="007564CF">
            <w:pPr>
              <w:spacing w:after="0" w:line="240" w:lineRule="auto"/>
              <w:jc w:val="center"/>
              <w:rPr>
                <w:rFonts w:ascii="Arial" w:eastAsia="Times New Roman" w:hAnsi="Arial" w:cs="Arial"/>
                <w:sz w:val="20"/>
                <w:szCs w:val="20"/>
              </w:rPr>
            </w:pPr>
            <w:r w:rsidRPr="007564CF">
              <w:rPr>
                <w:rFonts w:ascii="Arial" w:eastAsia="Times New Roman" w:hAnsi="Arial" w:cs="Arial"/>
                <w:sz w:val="20"/>
                <w:szCs w:val="20"/>
              </w:rPr>
              <w:t>Kryterium oceny</w:t>
            </w:r>
          </w:p>
        </w:tc>
        <w:tc>
          <w:tcPr>
            <w:tcW w:w="4643" w:type="dxa"/>
            <w:gridSpan w:val="2"/>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Liczba</w:t>
            </w:r>
            <w:r w:rsidR="00577C71">
              <w:rPr>
                <w:rFonts w:ascii="Arial" w:eastAsia="Times New Roman" w:hAnsi="Arial" w:cs="Arial"/>
                <w:sz w:val="20"/>
                <w:szCs w:val="20"/>
              </w:rPr>
              <w:t xml:space="preserve"> punktów (</w:t>
            </w:r>
            <w:r w:rsidR="00577C71" w:rsidRPr="00391BDD">
              <w:rPr>
                <w:rFonts w:ascii="Arial" w:eastAsia="Times New Roman" w:hAnsi="Arial" w:cs="Arial"/>
                <w:sz w:val="20"/>
                <w:szCs w:val="20"/>
              </w:rPr>
              <w:t>max. 4</w:t>
            </w:r>
            <w:r w:rsidRPr="00391BDD">
              <w:rPr>
                <w:rFonts w:ascii="Arial" w:eastAsia="Times New Roman" w:hAnsi="Arial" w:cs="Arial"/>
                <w:sz w:val="20"/>
                <w:szCs w:val="20"/>
              </w:rPr>
              <w:t>0)</w:t>
            </w:r>
          </w:p>
        </w:tc>
      </w:tr>
      <w:tr w:rsidR="00C870EE" w:rsidRPr="007564CF" w:rsidTr="00C870EE">
        <w:trPr>
          <w:trHeight w:val="510"/>
        </w:trPr>
        <w:tc>
          <w:tcPr>
            <w:tcW w:w="815" w:type="dxa"/>
            <w:vMerge/>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p>
        </w:tc>
        <w:tc>
          <w:tcPr>
            <w:tcW w:w="3828" w:type="dxa"/>
            <w:vMerge/>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p>
        </w:tc>
        <w:tc>
          <w:tcPr>
            <w:tcW w:w="2321"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Ocena pozytywna maksymalna</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Ocena negatywna lub brak kryterium</w:t>
            </w:r>
          </w:p>
        </w:tc>
      </w:tr>
      <w:tr w:rsidR="00C870EE" w:rsidRPr="007564CF" w:rsidTr="00C870EE">
        <w:tc>
          <w:tcPr>
            <w:tcW w:w="9286" w:type="dxa"/>
            <w:gridSpan w:val="4"/>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Druk</w:t>
            </w:r>
          </w:p>
        </w:tc>
      </w:tr>
      <w:tr w:rsidR="00C870EE" w:rsidRPr="007564CF" w:rsidTr="00C870EE">
        <w:trPr>
          <w:trHeight w:val="187"/>
        </w:trPr>
        <w:tc>
          <w:tcPr>
            <w:tcW w:w="815"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1</w:t>
            </w:r>
          </w:p>
        </w:tc>
        <w:tc>
          <w:tcPr>
            <w:tcW w:w="3828"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Czystość druku</w:t>
            </w:r>
          </w:p>
        </w:tc>
        <w:tc>
          <w:tcPr>
            <w:tcW w:w="2321" w:type="dxa"/>
            <w:shd w:val="clear" w:color="auto" w:fill="auto"/>
          </w:tcPr>
          <w:p w:rsidR="00C870EE" w:rsidRPr="007564CF" w:rsidRDefault="00114B98"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7</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r w:rsidR="00C870EE" w:rsidRPr="007564CF" w:rsidTr="00C870EE">
        <w:trPr>
          <w:trHeight w:val="331"/>
        </w:trPr>
        <w:tc>
          <w:tcPr>
            <w:tcW w:w="815"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2</w:t>
            </w:r>
          </w:p>
        </w:tc>
        <w:tc>
          <w:tcPr>
            <w:tcW w:w="3828"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 xml:space="preserve">Jednolitość natężenia farby </w:t>
            </w:r>
          </w:p>
        </w:tc>
        <w:tc>
          <w:tcPr>
            <w:tcW w:w="2321" w:type="dxa"/>
            <w:shd w:val="clear" w:color="auto" w:fill="auto"/>
          </w:tcPr>
          <w:p w:rsidR="00C870EE" w:rsidRPr="007564CF" w:rsidRDefault="00114B98"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7</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r w:rsidR="00C870EE" w:rsidRPr="007564CF" w:rsidTr="00C870EE">
        <w:trPr>
          <w:trHeight w:val="223"/>
        </w:trPr>
        <w:tc>
          <w:tcPr>
            <w:tcW w:w="9286" w:type="dxa"/>
            <w:gridSpan w:val="4"/>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Prace introligatorskie</w:t>
            </w:r>
          </w:p>
        </w:tc>
      </w:tr>
      <w:tr w:rsidR="00C870EE" w:rsidRPr="007564CF" w:rsidTr="00C870EE">
        <w:tc>
          <w:tcPr>
            <w:tcW w:w="815"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3</w:t>
            </w:r>
          </w:p>
        </w:tc>
        <w:tc>
          <w:tcPr>
            <w:tcW w:w="3828"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Klejenie/szycie</w:t>
            </w:r>
          </w:p>
        </w:tc>
        <w:tc>
          <w:tcPr>
            <w:tcW w:w="2321" w:type="dxa"/>
            <w:shd w:val="clear" w:color="auto" w:fill="auto"/>
          </w:tcPr>
          <w:p w:rsidR="00C870EE" w:rsidRPr="007564CF" w:rsidRDefault="00114B98"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7</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r w:rsidR="00C870EE" w:rsidRPr="007564CF" w:rsidTr="00C870EE">
        <w:tc>
          <w:tcPr>
            <w:tcW w:w="815"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4</w:t>
            </w:r>
          </w:p>
        </w:tc>
        <w:tc>
          <w:tcPr>
            <w:tcW w:w="3828"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 xml:space="preserve">Obcięcie książki </w:t>
            </w:r>
          </w:p>
        </w:tc>
        <w:tc>
          <w:tcPr>
            <w:tcW w:w="2321"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5</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r w:rsidR="00C870EE" w:rsidRPr="007564CF" w:rsidTr="00C870EE">
        <w:tc>
          <w:tcPr>
            <w:tcW w:w="815"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5</w:t>
            </w:r>
          </w:p>
        </w:tc>
        <w:tc>
          <w:tcPr>
            <w:tcW w:w="3828" w:type="dxa"/>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Foliowanie</w:t>
            </w:r>
          </w:p>
        </w:tc>
        <w:tc>
          <w:tcPr>
            <w:tcW w:w="2321" w:type="dxa"/>
            <w:shd w:val="clear" w:color="auto" w:fill="auto"/>
          </w:tcPr>
          <w:p w:rsidR="00C870EE" w:rsidRPr="007564CF" w:rsidRDefault="00114B98"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7</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r w:rsidR="00C870EE" w:rsidRPr="007564CF" w:rsidTr="00C870EE">
        <w:tc>
          <w:tcPr>
            <w:tcW w:w="4643" w:type="dxa"/>
            <w:gridSpan w:val="2"/>
            <w:shd w:val="clear" w:color="auto" w:fill="auto"/>
          </w:tcPr>
          <w:p w:rsidR="00C870EE" w:rsidRPr="007564CF" w:rsidRDefault="00C870EE" w:rsidP="007564CF">
            <w:pPr>
              <w:spacing w:after="0" w:line="240" w:lineRule="auto"/>
              <w:ind w:right="-2"/>
              <w:jc w:val="both"/>
              <w:rPr>
                <w:rFonts w:ascii="Arial" w:eastAsia="Times New Roman" w:hAnsi="Arial" w:cs="Arial"/>
                <w:sz w:val="20"/>
                <w:szCs w:val="20"/>
              </w:rPr>
            </w:pPr>
            <w:r w:rsidRPr="007564CF">
              <w:rPr>
                <w:rFonts w:ascii="Arial" w:eastAsia="Times New Roman" w:hAnsi="Arial" w:cs="Arial"/>
                <w:sz w:val="20"/>
                <w:szCs w:val="20"/>
              </w:rPr>
              <w:t>6 Staranność wykonania oprawy</w:t>
            </w:r>
          </w:p>
        </w:tc>
        <w:tc>
          <w:tcPr>
            <w:tcW w:w="2321" w:type="dxa"/>
            <w:shd w:val="clear" w:color="auto" w:fill="auto"/>
          </w:tcPr>
          <w:p w:rsidR="00C870EE" w:rsidRPr="007564CF" w:rsidRDefault="00114B98"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7</w:t>
            </w:r>
          </w:p>
        </w:tc>
        <w:tc>
          <w:tcPr>
            <w:tcW w:w="2322" w:type="dxa"/>
            <w:shd w:val="clear" w:color="auto" w:fill="auto"/>
          </w:tcPr>
          <w:p w:rsidR="00C870EE" w:rsidRPr="007564CF" w:rsidRDefault="00C870EE" w:rsidP="007564CF">
            <w:pPr>
              <w:spacing w:after="0" w:line="240" w:lineRule="auto"/>
              <w:ind w:right="-2"/>
              <w:jc w:val="center"/>
              <w:rPr>
                <w:rFonts w:ascii="Arial" w:eastAsia="Times New Roman" w:hAnsi="Arial" w:cs="Arial"/>
                <w:sz w:val="20"/>
                <w:szCs w:val="20"/>
              </w:rPr>
            </w:pPr>
            <w:r w:rsidRPr="007564CF">
              <w:rPr>
                <w:rFonts w:ascii="Arial" w:eastAsia="Times New Roman" w:hAnsi="Arial" w:cs="Arial"/>
                <w:sz w:val="20"/>
                <w:szCs w:val="20"/>
              </w:rPr>
              <w:t>0</w:t>
            </w:r>
          </w:p>
        </w:tc>
      </w:tr>
    </w:tbl>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DB2657">
      <w:pPr>
        <w:numPr>
          <w:ilvl w:val="3"/>
          <w:numId w:val="14"/>
        </w:numPr>
        <w:spacing w:after="0" w:line="240" w:lineRule="auto"/>
        <w:ind w:left="426" w:right="-2" w:hanging="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Do obliczenia punktacji w kryterium „Jakość” zostanie zastosowany następujący wzór: </w:t>
      </w:r>
      <w:r w:rsidRPr="007564CF">
        <w:rPr>
          <w:rFonts w:ascii="Arial" w:eastAsia="Times New Roman" w:hAnsi="Arial" w:cs="Arial"/>
          <w:sz w:val="20"/>
          <w:szCs w:val="20"/>
          <w:lang w:eastAsia="pl-PL"/>
        </w:rPr>
        <w:tab/>
      </w:r>
    </w:p>
    <w:p w:rsidR="00C870EE" w:rsidRPr="007564CF" w:rsidRDefault="00C870EE" w:rsidP="007564CF">
      <w:pPr>
        <w:spacing w:after="0" w:line="240" w:lineRule="auto"/>
        <w:ind w:left="426" w:right="-2"/>
        <w:jc w:val="center"/>
        <w:rPr>
          <w:rFonts w:ascii="Arial" w:eastAsia="Times New Roman" w:hAnsi="Arial" w:cs="Arial"/>
          <w:sz w:val="20"/>
          <w:szCs w:val="20"/>
          <w:vertAlign w:val="subscript"/>
          <w:lang w:eastAsia="pl-PL"/>
        </w:rPr>
      </w:pP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 xml:space="preserve"> = K</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2</w:t>
      </w: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3</w:t>
      </w:r>
      <w:r w:rsidRPr="007564CF">
        <w:rPr>
          <w:rFonts w:ascii="Arial" w:eastAsia="Times New Roman" w:hAnsi="Arial" w:cs="Arial"/>
          <w:sz w:val="20"/>
          <w:szCs w:val="20"/>
          <w:lang w:eastAsia="pl-PL"/>
        </w:rPr>
        <w:t>+ K</w:t>
      </w:r>
      <w:r w:rsidRPr="007564CF">
        <w:rPr>
          <w:rFonts w:ascii="Arial" w:eastAsia="Times New Roman" w:hAnsi="Arial" w:cs="Arial"/>
          <w:sz w:val="20"/>
          <w:szCs w:val="20"/>
          <w:vertAlign w:val="subscript"/>
          <w:lang w:eastAsia="pl-PL"/>
        </w:rPr>
        <w:t>4</w:t>
      </w: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5</w:t>
      </w: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6</w:t>
      </w:r>
    </w:p>
    <w:p w:rsidR="00C870EE" w:rsidRPr="007564CF" w:rsidRDefault="00C870EE" w:rsidP="007564CF">
      <w:pPr>
        <w:spacing w:after="0" w:line="240" w:lineRule="auto"/>
        <w:ind w:left="426"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gdzie: </w:t>
      </w:r>
    </w:p>
    <w:p w:rsidR="00C870EE" w:rsidRPr="007564CF" w:rsidRDefault="00C870EE" w:rsidP="007564CF">
      <w:pPr>
        <w:spacing w:after="0" w:line="240" w:lineRule="auto"/>
        <w:ind w:left="1134" w:right="-2" w:hanging="708"/>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 xml:space="preserve"> - całkowita liczba punktów przyznana badanej Portfolio przez jednego członka Komisji Przetargowej w kryterium „Jakość”</w:t>
      </w:r>
    </w:p>
    <w:p w:rsidR="00C870EE" w:rsidRPr="007564CF" w:rsidRDefault="00C870EE" w:rsidP="007564CF">
      <w:pPr>
        <w:spacing w:after="0" w:line="240" w:lineRule="auto"/>
        <w:ind w:left="1418" w:right="-2" w:hanging="99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-K</w:t>
      </w:r>
      <w:r w:rsidRPr="007564CF">
        <w:rPr>
          <w:rFonts w:ascii="Arial" w:eastAsia="Times New Roman" w:hAnsi="Arial" w:cs="Arial"/>
          <w:sz w:val="20"/>
          <w:szCs w:val="20"/>
          <w:vertAlign w:val="subscript"/>
          <w:lang w:eastAsia="pl-PL"/>
        </w:rPr>
        <w:t>6</w:t>
      </w:r>
      <w:r w:rsidRPr="007564CF">
        <w:rPr>
          <w:rFonts w:ascii="Arial" w:eastAsia="Times New Roman" w:hAnsi="Arial" w:cs="Arial"/>
          <w:sz w:val="20"/>
          <w:szCs w:val="20"/>
          <w:lang w:eastAsia="pl-PL"/>
        </w:rPr>
        <w:t xml:space="preserve"> – liczba punktów przyznana w poszczególnych kryteriach opisanych w tabeli powyżej.</w:t>
      </w:r>
    </w:p>
    <w:p w:rsidR="00C870EE" w:rsidRPr="007564CF" w:rsidRDefault="00C870EE" w:rsidP="007564CF">
      <w:pPr>
        <w:spacing w:after="0" w:line="240" w:lineRule="auto"/>
        <w:ind w:left="1418" w:right="-2" w:hanging="992"/>
        <w:jc w:val="both"/>
        <w:rPr>
          <w:rFonts w:ascii="Arial" w:eastAsia="Times New Roman" w:hAnsi="Arial" w:cs="Arial"/>
          <w:sz w:val="20"/>
          <w:szCs w:val="20"/>
          <w:lang w:eastAsia="pl-PL"/>
        </w:rPr>
      </w:pPr>
    </w:p>
    <w:p w:rsidR="00C870EE" w:rsidRPr="007564CF" w:rsidRDefault="00C870EE" w:rsidP="007564CF">
      <w:pPr>
        <w:spacing w:after="0" w:line="240" w:lineRule="auto"/>
        <w:ind w:left="426"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Ostateczna liczba punktów przyznana badanej ofercie stanowić będzie sumę ocen przyznanych przez każdego z członków komisji obliczona wg wzoru:</w:t>
      </w:r>
    </w:p>
    <w:p w:rsidR="00C870EE" w:rsidRPr="007564CF" w:rsidRDefault="00C870EE" w:rsidP="007564CF">
      <w:pPr>
        <w:spacing w:after="0" w:line="240" w:lineRule="auto"/>
        <w:ind w:left="426" w:right="-2"/>
        <w:jc w:val="center"/>
        <w:rPr>
          <w:rFonts w:ascii="Arial" w:eastAsia="Times New Roman" w:hAnsi="Arial" w:cs="Arial"/>
          <w:sz w:val="20"/>
          <w:szCs w:val="20"/>
          <w:vertAlign w:val="subscript"/>
          <w:lang w:eastAsia="pl-PL"/>
        </w:rPr>
      </w:pPr>
      <w:proofErr w:type="spellStart"/>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c</w:t>
      </w:r>
      <w:proofErr w:type="spellEnd"/>
      <w:r w:rsidRPr="007564CF">
        <w:rPr>
          <w:rFonts w:ascii="Arial" w:eastAsia="Times New Roman" w:hAnsi="Arial" w:cs="Arial"/>
          <w:sz w:val="20"/>
          <w:szCs w:val="20"/>
          <w:vertAlign w:val="subscript"/>
          <w:lang w:eastAsia="pl-PL"/>
        </w:rPr>
        <w:t xml:space="preserve"> </w:t>
      </w:r>
      <w:r w:rsidRPr="007564CF">
        <w:rPr>
          <w:rFonts w:ascii="Arial" w:eastAsia="Times New Roman" w:hAnsi="Arial" w:cs="Arial"/>
          <w:sz w:val="20"/>
          <w:szCs w:val="20"/>
          <w:lang w:eastAsia="pl-PL"/>
        </w:rPr>
        <w:t>= J</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2</w:t>
      </w: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3</w:t>
      </w:r>
    </w:p>
    <w:p w:rsidR="00C870EE" w:rsidRPr="007564CF" w:rsidRDefault="00C870EE" w:rsidP="007564CF">
      <w:pPr>
        <w:spacing w:after="0" w:line="240" w:lineRule="auto"/>
        <w:ind w:left="426" w:right="-2"/>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gdzie:</w:t>
      </w:r>
    </w:p>
    <w:p w:rsidR="00C870EE" w:rsidRPr="007564CF" w:rsidRDefault="00C870EE" w:rsidP="007564CF">
      <w:pPr>
        <w:spacing w:after="0" w:line="240" w:lineRule="auto"/>
        <w:ind w:left="993" w:right="-2" w:hanging="567"/>
        <w:jc w:val="both"/>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c</w:t>
      </w:r>
      <w:proofErr w:type="spellEnd"/>
      <w:r w:rsidRPr="007564CF">
        <w:rPr>
          <w:rFonts w:ascii="Arial" w:eastAsia="Times New Roman" w:hAnsi="Arial" w:cs="Arial"/>
          <w:sz w:val="20"/>
          <w:szCs w:val="20"/>
          <w:lang w:eastAsia="pl-PL"/>
        </w:rPr>
        <w:t xml:space="preserve"> – suma punktów przyznanych przez wszystkich członków komisji w kryterium „Jakość” ,</w:t>
      </w:r>
    </w:p>
    <w:p w:rsidR="00C870EE" w:rsidRPr="007564CF" w:rsidRDefault="00C870EE" w:rsidP="007564CF">
      <w:pPr>
        <w:spacing w:after="0" w:line="240" w:lineRule="auto"/>
        <w:ind w:left="993" w:right="-2" w:hanging="56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1</w:t>
      </w:r>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3</w:t>
      </w:r>
      <w:r w:rsidRPr="007564CF">
        <w:rPr>
          <w:rFonts w:ascii="Arial" w:eastAsia="Times New Roman" w:hAnsi="Arial" w:cs="Arial"/>
          <w:sz w:val="20"/>
          <w:szCs w:val="20"/>
          <w:lang w:eastAsia="pl-PL"/>
        </w:rPr>
        <w:t xml:space="preserve"> – całkowita liczba punktów przyznana badanej próbce przez poszczególnych członków komisji w kryterium „Jakość”</w:t>
      </w:r>
    </w:p>
    <w:p w:rsidR="00C870EE" w:rsidRPr="007564CF" w:rsidRDefault="00C870EE" w:rsidP="007564CF">
      <w:pPr>
        <w:spacing w:after="0" w:line="240" w:lineRule="auto"/>
        <w:ind w:left="993" w:right="-2" w:hanging="56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Ocena punktowa w kryterium „Jakość” zostanie obliczona według wzoru:</w:t>
      </w:r>
    </w:p>
    <w:p w:rsidR="00C870EE" w:rsidRPr="007564CF" w:rsidRDefault="00C870EE" w:rsidP="007564CF">
      <w:pPr>
        <w:spacing w:after="0" w:line="240" w:lineRule="auto"/>
        <w:ind w:left="992" w:right="-2" w:hanging="567"/>
        <w:jc w:val="center"/>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 </w:t>
      </w:r>
      <w:proofErr w:type="spellStart"/>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c</w:t>
      </w:r>
      <w:proofErr w:type="spellEnd"/>
    </w:p>
    <w:p w:rsidR="00C870EE" w:rsidRPr="007564CF" w:rsidRDefault="00C870EE" w:rsidP="007564CF">
      <w:pPr>
        <w:spacing w:after="0" w:line="240" w:lineRule="auto"/>
        <w:ind w:left="992" w:right="-2" w:hanging="567"/>
        <w:jc w:val="center"/>
        <w:rPr>
          <w:rFonts w:ascii="Arial" w:eastAsia="Times New Roman" w:hAnsi="Arial" w:cs="Arial"/>
          <w:sz w:val="20"/>
          <w:szCs w:val="20"/>
          <w:lang w:eastAsia="pl-PL"/>
        </w:rPr>
      </w:pPr>
      <w:r w:rsidRPr="007564CF">
        <w:rPr>
          <w:rFonts w:ascii="Arial" w:eastAsia="Times New Roman" w:hAnsi="Arial" w:cs="Arial"/>
          <w:sz w:val="20"/>
          <w:szCs w:val="20"/>
          <w:lang w:eastAsia="pl-PL"/>
        </w:rPr>
        <w:t>J = ------------</w:t>
      </w:r>
    </w:p>
    <w:p w:rsidR="00C870EE" w:rsidRPr="007564CF" w:rsidRDefault="00C870EE" w:rsidP="007564CF">
      <w:pPr>
        <w:spacing w:after="0" w:line="240" w:lineRule="auto"/>
        <w:ind w:left="992" w:right="-2" w:hanging="567"/>
        <w:jc w:val="center"/>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 3</w:t>
      </w:r>
    </w:p>
    <w:p w:rsidR="00C870EE" w:rsidRPr="007564CF" w:rsidRDefault="00C870EE" w:rsidP="007564CF">
      <w:pPr>
        <w:spacing w:after="0" w:line="240" w:lineRule="auto"/>
        <w:ind w:left="992" w:right="-2" w:hanging="56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gdzie:</w:t>
      </w:r>
    </w:p>
    <w:p w:rsidR="00C870EE" w:rsidRPr="007564CF" w:rsidRDefault="00C870EE" w:rsidP="007564CF">
      <w:pPr>
        <w:spacing w:after="0" w:line="240" w:lineRule="auto"/>
        <w:ind w:left="992" w:right="-2" w:hanging="567"/>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J – liczba punktów przyznanych badanej ofercie w kryterium „Jakość”</w:t>
      </w:r>
    </w:p>
    <w:p w:rsidR="00C870EE" w:rsidRPr="007564CF" w:rsidRDefault="00C870EE" w:rsidP="007564CF">
      <w:pPr>
        <w:spacing w:after="0" w:line="240" w:lineRule="auto"/>
        <w:ind w:left="992" w:right="-2" w:hanging="567"/>
        <w:jc w:val="both"/>
        <w:rPr>
          <w:rFonts w:ascii="Arial" w:eastAsia="Times New Roman" w:hAnsi="Arial" w:cs="Arial"/>
          <w:sz w:val="20"/>
          <w:szCs w:val="20"/>
          <w:lang w:eastAsia="pl-PL"/>
        </w:rPr>
      </w:pPr>
      <w:proofErr w:type="spellStart"/>
      <w:r w:rsidRPr="007564CF">
        <w:rPr>
          <w:rFonts w:ascii="Arial" w:eastAsia="Times New Roman" w:hAnsi="Arial" w:cs="Arial"/>
          <w:sz w:val="20"/>
          <w:szCs w:val="20"/>
          <w:lang w:eastAsia="pl-PL"/>
        </w:rPr>
        <w:t>J</w:t>
      </w:r>
      <w:r w:rsidRPr="007564CF">
        <w:rPr>
          <w:rFonts w:ascii="Arial" w:eastAsia="Times New Roman" w:hAnsi="Arial" w:cs="Arial"/>
          <w:sz w:val="20"/>
          <w:szCs w:val="20"/>
          <w:vertAlign w:val="subscript"/>
          <w:lang w:eastAsia="pl-PL"/>
        </w:rPr>
        <w:t>c</w:t>
      </w:r>
      <w:proofErr w:type="spellEnd"/>
      <w:r w:rsidRPr="007564CF">
        <w:rPr>
          <w:rFonts w:ascii="Arial" w:eastAsia="Times New Roman" w:hAnsi="Arial" w:cs="Arial"/>
          <w:sz w:val="20"/>
          <w:szCs w:val="20"/>
          <w:lang w:eastAsia="pl-PL"/>
        </w:rPr>
        <w:t xml:space="preserve"> – suma punktów przyznanych przez wszystkich członków komisji w kryterium „Jakość” </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DB265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Zamawiający dokona podsumowania punktów uzyskanych przez daną ofertę we wszystkich kryteriach oceny ofert według wzoru:</w:t>
      </w:r>
    </w:p>
    <w:p w:rsidR="00C870EE" w:rsidRPr="007564CF" w:rsidRDefault="00C870EE" w:rsidP="007564CF">
      <w:pPr>
        <w:spacing w:after="0" w:line="240" w:lineRule="auto"/>
        <w:ind w:left="426" w:right="-2"/>
        <w:jc w:val="center"/>
        <w:rPr>
          <w:rFonts w:ascii="Arial" w:eastAsia="Times New Roman" w:hAnsi="Arial" w:cs="Arial"/>
          <w:sz w:val="20"/>
          <w:szCs w:val="20"/>
        </w:rPr>
      </w:pPr>
      <w:r w:rsidRPr="007564CF">
        <w:rPr>
          <w:rFonts w:ascii="Arial" w:eastAsia="Times New Roman" w:hAnsi="Arial" w:cs="Arial"/>
          <w:sz w:val="20"/>
          <w:szCs w:val="20"/>
        </w:rPr>
        <w:t>P = C + J</w:t>
      </w:r>
    </w:p>
    <w:p w:rsidR="00C870EE" w:rsidRPr="007564CF" w:rsidRDefault="00C870EE" w:rsidP="007564CF">
      <w:pPr>
        <w:spacing w:after="0" w:line="240" w:lineRule="auto"/>
        <w:ind w:left="426" w:right="-2"/>
        <w:rPr>
          <w:rFonts w:ascii="Arial" w:eastAsia="Times New Roman" w:hAnsi="Arial" w:cs="Arial"/>
          <w:sz w:val="20"/>
          <w:szCs w:val="20"/>
        </w:rPr>
      </w:pPr>
      <w:r w:rsidRPr="007564CF">
        <w:rPr>
          <w:rFonts w:ascii="Arial" w:eastAsia="Times New Roman" w:hAnsi="Arial" w:cs="Arial"/>
          <w:sz w:val="20"/>
          <w:szCs w:val="20"/>
        </w:rPr>
        <w:t>gdzie:</w:t>
      </w:r>
    </w:p>
    <w:p w:rsidR="00C870EE" w:rsidRPr="007564CF" w:rsidRDefault="00C870EE" w:rsidP="007564CF">
      <w:pPr>
        <w:spacing w:after="0" w:line="240" w:lineRule="auto"/>
        <w:ind w:left="426" w:right="-2"/>
        <w:rPr>
          <w:rFonts w:ascii="Arial" w:eastAsia="Times New Roman" w:hAnsi="Arial" w:cs="Arial"/>
          <w:sz w:val="20"/>
          <w:szCs w:val="20"/>
        </w:rPr>
      </w:pPr>
      <w:r w:rsidRPr="007564CF">
        <w:rPr>
          <w:rFonts w:ascii="Arial" w:eastAsia="Times New Roman" w:hAnsi="Arial" w:cs="Arial"/>
          <w:sz w:val="20"/>
          <w:szCs w:val="20"/>
        </w:rPr>
        <w:t>P – łączna suma punktów badanej oferty</w:t>
      </w:r>
    </w:p>
    <w:p w:rsidR="00C870EE" w:rsidRPr="007564CF" w:rsidRDefault="00C870EE" w:rsidP="007564CF">
      <w:pPr>
        <w:spacing w:after="0" w:line="240" w:lineRule="auto"/>
        <w:ind w:left="426" w:right="-2"/>
        <w:rPr>
          <w:rFonts w:ascii="Arial" w:eastAsia="Times New Roman" w:hAnsi="Arial" w:cs="Arial"/>
          <w:sz w:val="20"/>
          <w:szCs w:val="20"/>
        </w:rPr>
      </w:pPr>
      <w:r w:rsidRPr="007564CF">
        <w:rPr>
          <w:rFonts w:ascii="Arial" w:eastAsia="Times New Roman" w:hAnsi="Arial" w:cs="Arial"/>
          <w:sz w:val="20"/>
          <w:szCs w:val="20"/>
        </w:rPr>
        <w:t>C - liczba punktów dla badanej oferty w kryterium „Cena”</w:t>
      </w:r>
    </w:p>
    <w:p w:rsidR="00C870EE" w:rsidRPr="007564CF" w:rsidRDefault="00C870EE" w:rsidP="007564CF">
      <w:pPr>
        <w:spacing w:after="0" w:line="240" w:lineRule="auto"/>
        <w:ind w:left="426" w:right="-2"/>
        <w:rPr>
          <w:rFonts w:ascii="Arial" w:eastAsia="Times New Roman" w:hAnsi="Arial" w:cs="Arial"/>
          <w:sz w:val="20"/>
          <w:szCs w:val="20"/>
        </w:rPr>
      </w:pPr>
      <w:r w:rsidRPr="007564CF">
        <w:rPr>
          <w:rFonts w:ascii="Arial" w:eastAsia="Times New Roman" w:hAnsi="Arial" w:cs="Arial"/>
          <w:sz w:val="20"/>
          <w:szCs w:val="20"/>
        </w:rPr>
        <w:t xml:space="preserve">J – liczba punktów dla badanej oferty w kryterium „Jakość” </w:t>
      </w:r>
    </w:p>
    <w:p w:rsidR="00C870EE" w:rsidRPr="007564CF" w:rsidRDefault="00C870EE" w:rsidP="007564CF">
      <w:pPr>
        <w:spacing w:after="0" w:line="240" w:lineRule="auto"/>
        <w:ind w:left="426" w:right="-2"/>
        <w:rPr>
          <w:rFonts w:ascii="Arial" w:eastAsia="Times New Roman" w:hAnsi="Arial" w:cs="Arial"/>
          <w:sz w:val="20"/>
          <w:szCs w:val="20"/>
        </w:rPr>
      </w:pPr>
      <w:r w:rsidRPr="007564CF">
        <w:rPr>
          <w:rFonts w:ascii="Arial" w:eastAsia="Times New Roman" w:hAnsi="Arial" w:cs="Arial"/>
          <w:sz w:val="20"/>
          <w:szCs w:val="20"/>
        </w:rPr>
        <w:t xml:space="preserve"> </w:t>
      </w:r>
    </w:p>
    <w:p w:rsidR="00C870EE" w:rsidRPr="007564CF" w:rsidRDefault="00C870EE" w:rsidP="0044643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Za ofertę najkorzystniejszą uznana zostanie oferta, która uzyskała najwyższą łączną liczbę punktów we wskazanych kryteriach tj. ta, dla której liczba P jest najwyższa.</w:t>
      </w:r>
    </w:p>
    <w:p w:rsidR="00C870EE" w:rsidRPr="007564CF" w:rsidRDefault="00C870EE" w:rsidP="00446437">
      <w:pPr>
        <w:numPr>
          <w:ilvl w:val="3"/>
          <w:numId w:val="14"/>
        </w:numPr>
        <w:spacing w:after="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Do obliczenia łącznej sumy punktów (P) dla każdej badanej oferty Zamawiający zastosuje zaokrąglanie wyniku do dwóch miejsc po przecinku.</w:t>
      </w:r>
    </w:p>
    <w:p w:rsidR="00C870EE" w:rsidRPr="007564CF" w:rsidRDefault="00C870EE" w:rsidP="00DB2657">
      <w:pPr>
        <w:numPr>
          <w:ilvl w:val="3"/>
          <w:numId w:val="14"/>
        </w:numPr>
        <w:spacing w:after="240" w:line="240" w:lineRule="auto"/>
        <w:ind w:left="426" w:right="-2" w:hanging="426"/>
        <w:jc w:val="both"/>
        <w:rPr>
          <w:rFonts w:ascii="Arial" w:eastAsia="Times New Roman" w:hAnsi="Arial" w:cs="Arial"/>
          <w:sz w:val="20"/>
          <w:szCs w:val="20"/>
        </w:rPr>
      </w:pPr>
      <w:r w:rsidRPr="007564CF">
        <w:rPr>
          <w:rFonts w:ascii="Arial" w:eastAsia="Times New Roman" w:hAnsi="Arial" w:cs="Arial"/>
          <w:sz w:val="20"/>
          <w:szCs w:val="20"/>
        </w:rPr>
        <w:t>Jeżeli nie można wybrać najkorzystniejszej oferty z uwagi na to, że dwie lub więcej ofert przedstawia taki sam bilans ceny i jakości, Zamawiający wybierze ofertę z najniższą ceną, a jeżeli zostały złożone oferty o takiej samej cenie, zamawiający wzywa wykonawców, którzy złożyli te oferty, do złożenia w terminie określonym przez zamawiającego ofert dodatkowych.</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XX</w:t>
      </w:r>
    </w:p>
    <w:p w:rsidR="00C870EE" w:rsidRPr="007564CF" w:rsidRDefault="00C870EE" w:rsidP="007564CF">
      <w:pPr>
        <w:spacing w:after="240" w:line="240" w:lineRule="auto"/>
        <w:jc w:val="center"/>
        <w:rPr>
          <w:rFonts w:ascii="Arial" w:eastAsia="Times New Roman" w:hAnsi="Arial" w:cs="Arial"/>
          <w:sz w:val="20"/>
          <w:szCs w:val="20"/>
          <w:lang w:eastAsia="pl-PL"/>
        </w:rPr>
      </w:pPr>
      <w:r w:rsidRPr="007564CF">
        <w:rPr>
          <w:rFonts w:ascii="Arial" w:eastAsia="Times New Roman" w:hAnsi="Arial" w:cs="Arial"/>
          <w:b/>
          <w:sz w:val="20"/>
          <w:szCs w:val="20"/>
          <w:lang w:eastAsia="pl-PL"/>
        </w:rPr>
        <w:t>Informacja o formalnościach, jakie powinny być dopełnione po wyborze oferty w celu zawarcia umowy w sprawie zamówienia publicznego</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Wykonawcy biorący udział w postępowaniu zostaną powiadomieni o jego wynikach.</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Po zatwierdzeniu wyboru najkorzystniejszej oferty informacja o wyborze zostanie umieszczona na stronie Zamawiającego.</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Zamawiający udzieli zamówienia Wykonawcy, którego oferta odpowiada wszystkim wymaganiom określonym w SIWZ i została oceniona jako najkorzystniejsza w oparciu o podane kryteria. </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Wykonawca jest zobowiązany do złożenia, przed podpisaniem umowy, wykazu pracowników realizujących zamówienie zatrudnionych na podstawie umowy o pracę w związku z zapisem zawartym </w:t>
      </w:r>
      <w:r w:rsidRPr="007564CF">
        <w:rPr>
          <w:rFonts w:ascii="Arial" w:eastAsia="Times New Roman" w:hAnsi="Arial" w:cs="Arial"/>
          <w:b/>
          <w:sz w:val="20"/>
          <w:szCs w:val="20"/>
          <w:lang w:eastAsia="pl-PL"/>
        </w:rPr>
        <w:t>w Rozdziale III ust. 7</w:t>
      </w:r>
      <w:r w:rsidRPr="007564CF">
        <w:rPr>
          <w:rFonts w:ascii="Arial" w:eastAsia="Times New Roman" w:hAnsi="Arial" w:cs="Arial"/>
          <w:sz w:val="20"/>
          <w:szCs w:val="20"/>
          <w:lang w:eastAsia="pl-PL"/>
        </w:rPr>
        <w:t xml:space="preserve"> niniejszej SIWZ. </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rPr>
        <w:t xml:space="preserve">Osoby reprezentujące Wykonawcę przy podpisywaniu umowy powinny załączyć dokumenty potwierdzające ich umocowanie do podpisania umowy, o ile umocowanie to nie będzie wynikać </w:t>
      </w:r>
      <w:r w:rsidRPr="007564CF">
        <w:rPr>
          <w:rFonts w:ascii="Arial" w:eastAsia="Times New Roman" w:hAnsi="Arial" w:cs="Arial"/>
          <w:sz w:val="20"/>
          <w:szCs w:val="20"/>
        </w:rPr>
        <w:br/>
        <w:t>z dokumentów załączonych do oferty.</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rPr>
        <w:t xml:space="preserve">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7564CF">
        <w:rPr>
          <w:rFonts w:ascii="Arial" w:eastAsia="Times New Roman" w:hAnsi="Arial" w:cs="Arial"/>
          <w:sz w:val="20"/>
          <w:szCs w:val="20"/>
        </w:rPr>
        <w:lastRenderedPageBreak/>
        <w:t>okres realizacji przedmiotu zamówienia, gwarancji i rękojmi), wykluczenie możliwości wypowiedzenia umowy konsorcjum przez któregokolwiek z jego członków do czasu wykonania zamówienia.</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Wybranemu Wykonawcy, Zamawiający określi miejsce i termin podpisania umowy z uwzględnieniem okresu przewidzianego na wniesienie środków ochrony prawnej.</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Zamawiający przystąpi do zawarcia umowy z wybranym Wykonawcą w trybie art. 94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w:t>
      </w:r>
      <w:r w:rsidRPr="007564CF">
        <w:rPr>
          <w:rFonts w:ascii="Arial" w:eastAsia="Times New Roman" w:hAnsi="Arial" w:cs="Arial"/>
          <w:sz w:val="20"/>
          <w:szCs w:val="20"/>
          <w:lang w:eastAsia="pl-PL"/>
        </w:rPr>
        <w:br/>
        <w:t xml:space="preserve">z uwzględnieniem art. 139 ustawy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xml:space="preserve">. </w:t>
      </w:r>
    </w:p>
    <w:p w:rsidR="00C870EE" w:rsidRPr="007564CF" w:rsidRDefault="00C870EE" w:rsidP="00446437">
      <w:pPr>
        <w:numPr>
          <w:ilvl w:val="0"/>
          <w:numId w:val="13"/>
        </w:numPr>
        <w:spacing w:after="0" w:line="240" w:lineRule="auto"/>
        <w:ind w:left="426" w:hanging="426"/>
        <w:jc w:val="both"/>
        <w:rPr>
          <w:rFonts w:ascii="Arial" w:eastAsia="Times New Roman" w:hAnsi="Arial" w:cs="Arial"/>
          <w:sz w:val="20"/>
          <w:szCs w:val="20"/>
        </w:rPr>
      </w:pPr>
      <w:r w:rsidRPr="007564CF">
        <w:rPr>
          <w:rFonts w:ascii="Arial" w:eastAsia="Times New Roman" w:hAnsi="Arial" w:cs="Arial"/>
          <w:sz w:val="20"/>
          <w:szCs w:val="20"/>
        </w:rPr>
        <w:t xml:space="preserve">Postanowienia ustalone we wzorze umowy stanowiącym </w:t>
      </w:r>
      <w:r w:rsidRPr="007564CF">
        <w:rPr>
          <w:rFonts w:ascii="Arial" w:eastAsia="Times New Roman" w:hAnsi="Arial" w:cs="Arial"/>
          <w:b/>
          <w:sz w:val="20"/>
          <w:szCs w:val="20"/>
        </w:rPr>
        <w:t>Załącznik nr 8 SIWZ</w:t>
      </w:r>
      <w:r w:rsidRPr="007564CF">
        <w:rPr>
          <w:rFonts w:ascii="Arial" w:eastAsia="Times New Roman" w:hAnsi="Arial" w:cs="Arial"/>
          <w:sz w:val="20"/>
          <w:szCs w:val="20"/>
        </w:rPr>
        <w:t xml:space="preserve"> nie podlegają negocjacjom po wyborze oferty najkorzystniejszej.</w:t>
      </w:r>
    </w:p>
    <w:p w:rsidR="00C870EE" w:rsidRPr="007564CF" w:rsidRDefault="00C870EE" w:rsidP="007564CF">
      <w:pPr>
        <w:spacing w:after="0" w:line="240" w:lineRule="auto"/>
        <w:ind w:right="-2"/>
        <w:rPr>
          <w:rFonts w:ascii="Arial" w:eastAsia="Times New Roman" w:hAnsi="Arial" w:cs="Arial"/>
          <w:b/>
          <w:sz w:val="20"/>
          <w:szCs w:val="20"/>
          <w:lang w:eastAsia="pl-PL"/>
        </w:rPr>
      </w:pPr>
    </w:p>
    <w:p w:rsidR="00C870EE" w:rsidRPr="007564CF" w:rsidRDefault="00C870EE" w:rsidP="007564CF">
      <w:pPr>
        <w:spacing w:after="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XXI</w:t>
      </w:r>
    </w:p>
    <w:p w:rsidR="00C870EE" w:rsidRPr="007564CF" w:rsidRDefault="00C870EE" w:rsidP="007564CF">
      <w:pPr>
        <w:spacing w:after="240" w:line="240" w:lineRule="auto"/>
        <w:ind w:right="-2"/>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Wymagania dotyczące zabezpieczenia należytego wykonania umowy</w:t>
      </w:r>
    </w:p>
    <w:p w:rsidR="00C870EE" w:rsidRPr="007564CF" w:rsidRDefault="00C870EE" w:rsidP="007564CF">
      <w:pPr>
        <w:spacing w:after="240" w:line="240" w:lineRule="auto"/>
        <w:ind w:right="-2"/>
        <w:jc w:val="both"/>
        <w:rPr>
          <w:rFonts w:ascii="Arial" w:eastAsia="Times New Roman" w:hAnsi="Arial" w:cs="Arial"/>
          <w:sz w:val="20"/>
          <w:szCs w:val="20"/>
        </w:rPr>
      </w:pPr>
      <w:r w:rsidRPr="007564CF">
        <w:rPr>
          <w:rFonts w:ascii="Arial" w:eastAsia="Times New Roman" w:hAnsi="Arial" w:cs="Arial"/>
          <w:sz w:val="20"/>
          <w:szCs w:val="20"/>
        </w:rPr>
        <w:t>Zamawiający nie wymaga wniesienia zabezpieczenia należytego wykonania umowy.</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XXII</w:t>
      </w:r>
    </w:p>
    <w:p w:rsidR="00C870EE" w:rsidRPr="007564CF" w:rsidRDefault="00C870EE" w:rsidP="007564CF">
      <w:pPr>
        <w:spacing w:after="240" w:line="240" w:lineRule="auto"/>
        <w:jc w:val="center"/>
        <w:rPr>
          <w:rFonts w:ascii="Arial" w:eastAsia="Times New Roman" w:hAnsi="Arial" w:cs="Arial"/>
          <w:sz w:val="20"/>
          <w:szCs w:val="20"/>
          <w:lang w:eastAsia="pl-PL"/>
        </w:rPr>
      </w:pPr>
      <w:r w:rsidRPr="007564CF">
        <w:rPr>
          <w:rFonts w:ascii="Arial" w:eastAsia="Times New Roman" w:hAnsi="Arial" w:cs="Arial"/>
          <w:b/>
          <w:sz w:val="20"/>
          <w:szCs w:val="20"/>
          <w:lang w:eastAsia="pl-PL"/>
        </w:rPr>
        <w:t>Istotne dla stron postanowienia – wzór umowy w sprawie zamówienia publicznego</w:t>
      </w:r>
    </w:p>
    <w:p w:rsidR="00C870EE" w:rsidRPr="007564CF" w:rsidRDefault="00C870EE" w:rsidP="00446437">
      <w:pPr>
        <w:numPr>
          <w:ilvl w:val="0"/>
          <w:numId w:val="12"/>
        </w:numPr>
        <w:spacing w:after="0" w:line="240" w:lineRule="auto"/>
        <w:ind w:left="426"/>
        <w:jc w:val="both"/>
        <w:rPr>
          <w:rFonts w:ascii="Arial" w:eastAsia="Times New Roman" w:hAnsi="Arial" w:cs="Arial"/>
          <w:sz w:val="20"/>
          <w:szCs w:val="20"/>
        </w:rPr>
      </w:pPr>
      <w:r w:rsidRPr="007564CF">
        <w:rPr>
          <w:rFonts w:ascii="Arial" w:eastAsia="Times New Roman" w:hAnsi="Arial" w:cs="Arial"/>
          <w:sz w:val="20"/>
          <w:szCs w:val="20"/>
          <w:u w:val="single"/>
        </w:rPr>
        <w:t>Wzór umowy</w:t>
      </w:r>
      <w:r w:rsidRPr="007564CF">
        <w:rPr>
          <w:rFonts w:ascii="Arial" w:eastAsia="Times New Roman" w:hAnsi="Arial" w:cs="Arial"/>
          <w:sz w:val="20"/>
          <w:szCs w:val="20"/>
        </w:rPr>
        <w:t xml:space="preserve"> w sprawie zamówienia publicznego określono w </w:t>
      </w:r>
      <w:r w:rsidRPr="007564CF">
        <w:rPr>
          <w:rFonts w:ascii="Arial" w:eastAsia="Times New Roman" w:hAnsi="Arial" w:cs="Arial"/>
          <w:b/>
          <w:sz w:val="20"/>
          <w:szCs w:val="20"/>
        </w:rPr>
        <w:t>Załączniku nr 8 do SIWZ</w:t>
      </w:r>
      <w:r w:rsidRPr="007564CF">
        <w:rPr>
          <w:rFonts w:ascii="Arial" w:eastAsia="Times New Roman" w:hAnsi="Arial" w:cs="Arial"/>
          <w:sz w:val="20"/>
          <w:szCs w:val="20"/>
        </w:rPr>
        <w:t>.</w:t>
      </w:r>
    </w:p>
    <w:p w:rsidR="00C870EE" w:rsidRPr="007564CF" w:rsidRDefault="00C870EE" w:rsidP="00446437">
      <w:pPr>
        <w:numPr>
          <w:ilvl w:val="0"/>
          <w:numId w:val="12"/>
        </w:numPr>
        <w:spacing w:after="0" w:line="240" w:lineRule="auto"/>
        <w:ind w:left="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Wykonawca akceptuje treść wzoru umowy na wykonanie przedmiotu zamówienia, oświadczeniem zawartym w </w:t>
      </w:r>
      <w:r w:rsidRPr="007564CF">
        <w:rPr>
          <w:rFonts w:ascii="Arial" w:eastAsia="Times New Roman" w:hAnsi="Arial" w:cs="Arial"/>
          <w:sz w:val="20"/>
          <w:szCs w:val="20"/>
          <w:u w:val="single"/>
          <w:lang w:eastAsia="pl-PL"/>
        </w:rPr>
        <w:t>treści Formularza ofertowego</w:t>
      </w:r>
      <w:r w:rsidRPr="007564CF">
        <w:rPr>
          <w:rFonts w:ascii="Arial" w:eastAsia="Times New Roman" w:hAnsi="Arial" w:cs="Arial"/>
          <w:sz w:val="20"/>
          <w:szCs w:val="20"/>
          <w:lang w:eastAsia="pl-PL"/>
        </w:rPr>
        <w:t xml:space="preserve">, stanowiącego </w:t>
      </w:r>
      <w:r w:rsidRPr="007564CF">
        <w:rPr>
          <w:rFonts w:ascii="Arial" w:eastAsia="Times New Roman" w:hAnsi="Arial" w:cs="Arial"/>
          <w:b/>
          <w:sz w:val="20"/>
          <w:szCs w:val="20"/>
          <w:lang w:eastAsia="pl-PL"/>
        </w:rPr>
        <w:t>Załącznik nr 7 do SIWZ</w:t>
      </w:r>
      <w:r w:rsidRPr="007564CF">
        <w:rPr>
          <w:rFonts w:ascii="Arial" w:eastAsia="Times New Roman" w:hAnsi="Arial" w:cs="Arial"/>
          <w:sz w:val="20"/>
          <w:szCs w:val="20"/>
          <w:lang w:eastAsia="pl-PL"/>
        </w:rPr>
        <w:t>.</w:t>
      </w:r>
    </w:p>
    <w:p w:rsidR="00C870EE" w:rsidRPr="007564CF" w:rsidRDefault="00C870EE" w:rsidP="00446437">
      <w:pPr>
        <w:numPr>
          <w:ilvl w:val="0"/>
          <w:numId w:val="12"/>
        </w:numPr>
        <w:spacing w:after="0" w:line="240" w:lineRule="auto"/>
        <w:ind w:left="426"/>
        <w:jc w:val="both"/>
        <w:rPr>
          <w:rFonts w:ascii="Arial" w:eastAsia="Times New Roman" w:hAnsi="Arial" w:cs="Arial"/>
          <w:sz w:val="20"/>
          <w:szCs w:val="20"/>
        </w:rPr>
      </w:pPr>
      <w:r w:rsidRPr="007564CF">
        <w:rPr>
          <w:rFonts w:ascii="Arial" w:eastAsia="Times New Roman" w:hAnsi="Arial" w:cs="Arial"/>
          <w:sz w:val="20"/>
          <w:szCs w:val="20"/>
          <w:lang w:eastAsia="pl-PL"/>
        </w:rPr>
        <w:t xml:space="preserve">Zmiany umowy wymagają dla swojej ważności formy pisemnej, w formie numerowanego aneksu, pod rygorem nieważności i zostały określone we wzorze umowy stanowiącej </w:t>
      </w:r>
      <w:r w:rsidRPr="007564CF">
        <w:rPr>
          <w:rFonts w:ascii="Arial" w:eastAsia="Times New Roman" w:hAnsi="Arial" w:cs="Arial"/>
          <w:b/>
          <w:sz w:val="20"/>
          <w:szCs w:val="20"/>
          <w:lang w:eastAsia="pl-PL"/>
        </w:rPr>
        <w:t>Załącznik nr 8 do SIWZ</w:t>
      </w:r>
      <w:r w:rsidRPr="007564CF">
        <w:rPr>
          <w:rFonts w:ascii="Arial" w:eastAsia="Times New Roman" w:hAnsi="Arial" w:cs="Arial"/>
          <w:sz w:val="20"/>
          <w:szCs w:val="20"/>
          <w:lang w:eastAsia="pl-PL"/>
        </w:rPr>
        <w:t>.</w:t>
      </w:r>
    </w:p>
    <w:p w:rsidR="00C870EE" w:rsidRPr="007564CF" w:rsidRDefault="00C870EE" w:rsidP="00446437">
      <w:pPr>
        <w:numPr>
          <w:ilvl w:val="0"/>
          <w:numId w:val="12"/>
        </w:numPr>
        <w:spacing w:after="0" w:line="240" w:lineRule="auto"/>
        <w:ind w:left="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Zamawiający na podstawie art. 144 ust.1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przewiduje możliwość dokonania zmian postanowień zawartej umowy w stosunku do treści oferty, na podstawie, której dokonano wyboru Wykonawcy, jedynie w zakresie określonym we wzorze umowy</w:t>
      </w:r>
    </w:p>
    <w:p w:rsidR="00C870EE" w:rsidRPr="007564CF" w:rsidRDefault="00C870EE" w:rsidP="007564CF">
      <w:pPr>
        <w:spacing w:after="0" w:line="240" w:lineRule="auto"/>
        <w:rPr>
          <w:rFonts w:ascii="Arial" w:eastAsia="Times New Roman" w:hAnsi="Arial" w:cs="Arial"/>
          <w:b/>
          <w:sz w:val="20"/>
          <w:szCs w:val="20"/>
          <w:lang w:eastAsia="pl-PL"/>
        </w:rPr>
      </w:pPr>
    </w:p>
    <w:p w:rsidR="00C870EE" w:rsidRPr="007564CF" w:rsidRDefault="00C870EE" w:rsidP="007564CF">
      <w:pPr>
        <w:spacing w:after="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Rozdział XXIII</w:t>
      </w:r>
    </w:p>
    <w:p w:rsidR="00C870EE" w:rsidRPr="007564CF" w:rsidRDefault="00C870EE" w:rsidP="007564CF">
      <w:pPr>
        <w:spacing w:after="240" w:line="240" w:lineRule="auto"/>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t xml:space="preserve">Pouczenie o środkach ochrony prawnej przysługujących Wykonawcy w toku postępowania </w:t>
      </w:r>
      <w:r w:rsidRPr="007564CF">
        <w:rPr>
          <w:rFonts w:ascii="Arial" w:eastAsia="Times New Roman" w:hAnsi="Arial" w:cs="Arial"/>
          <w:b/>
          <w:sz w:val="20"/>
          <w:szCs w:val="20"/>
          <w:lang w:eastAsia="pl-PL"/>
        </w:rPr>
        <w:br/>
        <w:t>o udzielenie zamówienia</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 xml:space="preserve">Środki ochrony prawnej określone w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niniejszej ustawy. </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 xml:space="preserve">Środki ochrony prawnej wobec ogłoszenia o zamówieniu oraz SIWZ przysługują również organizacjom wpisanym na listę, o której mowa w art. 154 pkt 5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 </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Odwołanie przysługuje wyłącznie od niezgodnej z przepisami ustawy czynności Zamawiającego podjętej w postępowaniu o udzielenie zamówienia lub zaniechania czynności, do której Zamawiający jest zobowiązany na podstawie ustawy. </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W niniejszym postępowaniu odwołanie przysługuje wyłącznie wobec czynności:</w:t>
      </w:r>
    </w:p>
    <w:p w:rsidR="00C870EE" w:rsidRPr="007564CF" w:rsidRDefault="00C870EE" w:rsidP="00446437">
      <w:pPr>
        <w:spacing w:after="0" w:line="240" w:lineRule="auto"/>
        <w:ind w:left="1077"/>
        <w:jc w:val="both"/>
        <w:rPr>
          <w:rFonts w:ascii="Arial" w:eastAsia="Times New Roman" w:hAnsi="Arial" w:cs="Arial"/>
          <w:sz w:val="20"/>
          <w:szCs w:val="20"/>
        </w:rPr>
      </w:pPr>
      <w:r w:rsidRPr="007564CF">
        <w:rPr>
          <w:rFonts w:ascii="Arial" w:eastAsia="Times New Roman" w:hAnsi="Arial" w:cs="Arial"/>
          <w:sz w:val="20"/>
          <w:szCs w:val="20"/>
        </w:rPr>
        <w:t>1) określenia warunków udziału w postępowaniu;</w:t>
      </w:r>
    </w:p>
    <w:p w:rsidR="00C870EE" w:rsidRPr="007564CF" w:rsidRDefault="00C870EE" w:rsidP="00446437">
      <w:pPr>
        <w:spacing w:after="0" w:line="240" w:lineRule="auto"/>
        <w:ind w:left="1077"/>
        <w:jc w:val="both"/>
        <w:rPr>
          <w:rFonts w:ascii="Arial" w:eastAsia="Times New Roman" w:hAnsi="Arial" w:cs="Arial"/>
          <w:sz w:val="20"/>
          <w:szCs w:val="20"/>
        </w:rPr>
      </w:pPr>
      <w:r w:rsidRPr="007564CF">
        <w:rPr>
          <w:rFonts w:ascii="Arial" w:eastAsia="Times New Roman" w:hAnsi="Arial" w:cs="Arial"/>
          <w:sz w:val="20"/>
          <w:szCs w:val="20"/>
        </w:rPr>
        <w:t>2) wykluczenia odwołującego z postępowania o udzielenie zamówienia;</w:t>
      </w:r>
    </w:p>
    <w:p w:rsidR="00C870EE" w:rsidRPr="007564CF" w:rsidRDefault="00C870EE" w:rsidP="00446437">
      <w:pPr>
        <w:spacing w:after="0" w:line="240" w:lineRule="auto"/>
        <w:ind w:left="1077"/>
        <w:jc w:val="both"/>
        <w:rPr>
          <w:rFonts w:ascii="Arial" w:eastAsia="Times New Roman" w:hAnsi="Arial" w:cs="Arial"/>
          <w:sz w:val="20"/>
          <w:szCs w:val="20"/>
        </w:rPr>
      </w:pPr>
      <w:r w:rsidRPr="007564CF">
        <w:rPr>
          <w:rFonts w:ascii="Arial" w:eastAsia="Times New Roman" w:hAnsi="Arial" w:cs="Arial"/>
          <w:sz w:val="20"/>
          <w:szCs w:val="20"/>
        </w:rPr>
        <w:t>3) odrzucenia oferty odwołującego;</w:t>
      </w:r>
    </w:p>
    <w:p w:rsidR="00C870EE" w:rsidRPr="007564CF" w:rsidRDefault="00C870EE" w:rsidP="00446437">
      <w:pPr>
        <w:spacing w:after="0" w:line="240" w:lineRule="auto"/>
        <w:ind w:left="1077"/>
        <w:jc w:val="both"/>
        <w:rPr>
          <w:rFonts w:ascii="Arial" w:eastAsia="Times New Roman" w:hAnsi="Arial" w:cs="Arial"/>
          <w:sz w:val="20"/>
          <w:szCs w:val="20"/>
        </w:rPr>
      </w:pPr>
      <w:r w:rsidRPr="007564CF">
        <w:rPr>
          <w:rFonts w:ascii="Arial" w:eastAsia="Times New Roman" w:hAnsi="Arial" w:cs="Arial"/>
          <w:sz w:val="20"/>
          <w:szCs w:val="20"/>
        </w:rPr>
        <w:t>4) opisu przedmiotu zamówienia;</w:t>
      </w:r>
    </w:p>
    <w:p w:rsidR="00C870EE" w:rsidRPr="007564CF" w:rsidRDefault="00C870EE" w:rsidP="00446437">
      <w:pPr>
        <w:spacing w:after="0" w:line="240" w:lineRule="auto"/>
        <w:ind w:left="1077"/>
        <w:jc w:val="both"/>
        <w:rPr>
          <w:rFonts w:ascii="Arial" w:eastAsia="Times New Roman" w:hAnsi="Arial" w:cs="Arial"/>
          <w:sz w:val="20"/>
          <w:szCs w:val="20"/>
        </w:rPr>
      </w:pPr>
      <w:r w:rsidRPr="007564CF">
        <w:rPr>
          <w:rFonts w:ascii="Arial" w:eastAsia="Times New Roman" w:hAnsi="Arial" w:cs="Arial"/>
          <w:sz w:val="20"/>
          <w:szCs w:val="20"/>
        </w:rPr>
        <w:t>5) wyboru najkorzystniejszej oferty.</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Odwołanie wnosi się do Prezesa Izby w formie pisemnej w postaci papierowej albo w postaci elektronicznej, opatrzone odpowiednio własnoręcznym podpisem albo kwalifikowanym podpisem elektronicznym.</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 xml:space="preserve">Terminy wniesienia odwołania określono w art. 182 </w:t>
      </w:r>
      <w:proofErr w:type="spellStart"/>
      <w:r w:rsidRPr="007564CF">
        <w:rPr>
          <w:rFonts w:ascii="Arial" w:eastAsia="Times New Roman" w:hAnsi="Arial" w:cs="Arial"/>
          <w:sz w:val="20"/>
          <w:szCs w:val="20"/>
        </w:rPr>
        <w:t>Pzp</w:t>
      </w:r>
      <w:proofErr w:type="spellEnd"/>
      <w:r w:rsidRPr="007564CF">
        <w:rPr>
          <w:rFonts w:ascii="Arial" w:eastAsia="Times New Roman" w:hAnsi="Arial" w:cs="Arial"/>
          <w:sz w:val="20"/>
          <w:szCs w:val="20"/>
        </w:rPr>
        <w:t>.</w:t>
      </w:r>
    </w:p>
    <w:p w:rsidR="00C870EE" w:rsidRPr="007564CF" w:rsidRDefault="00C870EE" w:rsidP="00446437">
      <w:pPr>
        <w:numPr>
          <w:ilvl w:val="1"/>
          <w:numId w:val="11"/>
        </w:numPr>
        <w:spacing w:after="0" w:line="240" w:lineRule="auto"/>
        <w:ind w:left="567" w:hanging="425"/>
        <w:jc w:val="both"/>
        <w:rPr>
          <w:rFonts w:ascii="Arial" w:eastAsia="Times New Roman" w:hAnsi="Arial" w:cs="Arial"/>
          <w:sz w:val="20"/>
          <w:szCs w:val="20"/>
        </w:rPr>
      </w:pPr>
      <w:r w:rsidRPr="007564CF">
        <w:rPr>
          <w:rFonts w:ascii="Arial" w:eastAsia="Times New Roman" w:hAnsi="Arial" w:cs="Arial"/>
          <w:sz w:val="20"/>
          <w:szCs w:val="20"/>
        </w:rPr>
        <w:t>Jeżeli koniec terminu do wykonania czynności przypada na sobotę lub dzień ustawowo wolny od pracy, termin upływa dnia następnego po dniu lub dniach wolnych od pracy.</w:t>
      </w:r>
    </w:p>
    <w:p w:rsidR="00C870EE" w:rsidRPr="007564CF" w:rsidRDefault="00C870EE" w:rsidP="007564CF">
      <w:pPr>
        <w:spacing w:after="0" w:line="240" w:lineRule="auto"/>
        <w:ind w:right="-2"/>
        <w:jc w:val="both"/>
        <w:rPr>
          <w:rFonts w:ascii="Arial" w:eastAsia="Times New Roman" w:hAnsi="Arial" w:cs="Arial"/>
          <w:sz w:val="20"/>
          <w:szCs w:val="20"/>
          <w:lang w:eastAsia="pl-PL"/>
        </w:rPr>
      </w:pPr>
    </w:p>
    <w:p w:rsidR="00795821" w:rsidRDefault="00795821" w:rsidP="007564CF">
      <w:pPr>
        <w:spacing w:after="0" w:line="240" w:lineRule="auto"/>
        <w:ind w:left="720"/>
        <w:jc w:val="center"/>
        <w:rPr>
          <w:rFonts w:ascii="Arial" w:eastAsia="Times New Roman" w:hAnsi="Arial" w:cs="Arial"/>
          <w:b/>
          <w:sz w:val="20"/>
          <w:szCs w:val="20"/>
          <w:lang w:eastAsia="pl-PL"/>
        </w:rPr>
      </w:pPr>
    </w:p>
    <w:p w:rsidR="00C870EE" w:rsidRPr="007564CF" w:rsidRDefault="00C870EE" w:rsidP="007564CF">
      <w:pPr>
        <w:spacing w:after="0" w:line="240" w:lineRule="auto"/>
        <w:ind w:left="720"/>
        <w:jc w:val="center"/>
        <w:rPr>
          <w:rFonts w:ascii="Arial" w:eastAsia="Times New Roman" w:hAnsi="Arial" w:cs="Arial"/>
          <w:b/>
          <w:sz w:val="20"/>
          <w:szCs w:val="20"/>
          <w:lang w:eastAsia="pl-PL"/>
        </w:rPr>
      </w:pPr>
      <w:r w:rsidRPr="007564CF">
        <w:rPr>
          <w:rFonts w:ascii="Arial" w:eastAsia="Times New Roman" w:hAnsi="Arial" w:cs="Arial"/>
          <w:b/>
          <w:sz w:val="20"/>
          <w:szCs w:val="20"/>
          <w:lang w:eastAsia="pl-PL"/>
        </w:rPr>
        <w:lastRenderedPageBreak/>
        <w:t>Rozdział XXIV</w:t>
      </w:r>
    </w:p>
    <w:p w:rsidR="00C870EE" w:rsidRPr="007564CF" w:rsidRDefault="00C870EE" w:rsidP="007564CF">
      <w:pPr>
        <w:spacing w:after="240" w:line="240" w:lineRule="auto"/>
        <w:ind w:left="720"/>
        <w:jc w:val="center"/>
        <w:rPr>
          <w:rFonts w:ascii="Arial" w:eastAsia="Times New Roman" w:hAnsi="Arial" w:cs="Arial"/>
          <w:sz w:val="20"/>
          <w:szCs w:val="20"/>
          <w:lang w:eastAsia="pl-PL"/>
        </w:rPr>
      </w:pPr>
      <w:r w:rsidRPr="007564CF">
        <w:rPr>
          <w:rFonts w:ascii="Arial" w:eastAsia="Times New Roman" w:hAnsi="Arial" w:cs="Arial"/>
          <w:b/>
          <w:sz w:val="20"/>
          <w:szCs w:val="20"/>
          <w:lang w:eastAsia="pl-PL"/>
        </w:rPr>
        <w:t>Klauzula informacyjna z RODO – art.13, do zastosowania przez zamawiającego dla celów związanych z postępowanie o udzielenie zamówienia publicznego</w:t>
      </w:r>
    </w:p>
    <w:p w:rsidR="00C870EE" w:rsidRPr="007564CF" w:rsidRDefault="00C870EE" w:rsidP="00446437">
      <w:pPr>
        <w:spacing w:after="0" w:line="240" w:lineRule="auto"/>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Stosownie do treści art. 13 ust. 1 i 2 </w:t>
      </w:r>
      <w:r w:rsidRPr="007564CF">
        <w:rPr>
          <w:rFonts w:ascii="Arial" w:eastAsia="Times New Roman" w:hAnsi="Arial" w:cs="Arial"/>
          <w:sz w:val="20"/>
          <w:szCs w:val="20"/>
        </w:rPr>
        <w:t>RODO</w:t>
      </w:r>
      <w:r w:rsidRPr="007564CF">
        <w:rPr>
          <w:rFonts w:ascii="Arial" w:eastAsia="Times New Roman" w:hAnsi="Arial" w:cs="Arial"/>
          <w:sz w:val="20"/>
          <w:szCs w:val="20"/>
          <w:lang w:eastAsia="pl-PL"/>
        </w:rPr>
        <w:t xml:space="preserve"> Zamawiający informuje, że: </w:t>
      </w:r>
    </w:p>
    <w:p w:rsidR="00C870EE" w:rsidRPr="007564CF" w:rsidRDefault="00C870EE" w:rsidP="00446437">
      <w:pPr>
        <w:numPr>
          <w:ilvl w:val="0"/>
          <w:numId w:val="8"/>
        </w:numPr>
        <w:spacing w:after="0" w:line="240" w:lineRule="auto"/>
        <w:ind w:left="425" w:hanging="426"/>
        <w:jc w:val="both"/>
        <w:rPr>
          <w:rFonts w:ascii="Arial" w:eastAsia="Times New Roman" w:hAnsi="Arial" w:cs="Arial"/>
          <w:bCs/>
          <w:sz w:val="20"/>
          <w:szCs w:val="20"/>
        </w:rPr>
      </w:pPr>
      <w:r w:rsidRPr="007564CF">
        <w:rPr>
          <w:rFonts w:ascii="Arial" w:eastAsia="Times New Roman" w:hAnsi="Arial" w:cs="Arial"/>
          <w:sz w:val="20"/>
          <w:szCs w:val="20"/>
          <w:lang w:eastAsia="pl-PL"/>
        </w:rPr>
        <w:t>Administratorem danych osobowych jest:</w:t>
      </w:r>
    </w:p>
    <w:p w:rsidR="00C870EE" w:rsidRPr="007564CF" w:rsidRDefault="00C870EE" w:rsidP="00446437">
      <w:pPr>
        <w:spacing w:after="0" w:line="240" w:lineRule="auto"/>
        <w:ind w:left="425"/>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Instytut Archeologii i Etnologii Polskiej Akademii Nauk</w:t>
      </w:r>
      <w:r w:rsidR="003F7B90" w:rsidRPr="007564CF">
        <w:rPr>
          <w:rFonts w:ascii="Arial" w:eastAsia="Times New Roman" w:hAnsi="Arial" w:cs="Arial"/>
          <w:sz w:val="20"/>
          <w:szCs w:val="20"/>
          <w:lang w:eastAsia="pl-PL"/>
        </w:rPr>
        <w:t xml:space="preserve"> </w:t>
      </w:r>
      <w:r w:rsidRPr="007564CF">
        <w:rPr>
          <w:rFonts w:ascii="Arial" w:eastAsia="Times New Roman" w:hAnsi="Arial" w:cs="Arial"/>
          <w:sz w:val="20"/>
          <w:szCs w:val="20"/>
          <w:lang w:eastAsia="pl-PL"/>
        </w:rPr>
        <w:t xml:space="preserve"> </w:t>
      </w:r>
    </w:p>
    <w:p w:rsidR="00C870EE" w:rsidRPr="007564CF" w:rsidRDefault="00C870EE" w:rsidP="00446437">
      <w:pPr>
        <w:spacing w:after="0" w:line="240" w:lineRule="auto"/>
        <w:ind w:left="425"/>
        <w:jc w:val="both"/>
        <w:rPr>
          <w:rFonts w:ascii="Arial" w:eastAsia="Times New Roman" w:hAnsi="Arial" w:cs="Arial"/>
          <w:bCs/>
          <w:sz w:val="20"/>
          <w:szCs w:val="20"/>
        </w:rPr>
      </w:pPr>
      <w:r w:rsidRPr="007564CF">
        <w:rPr>
          <w:rFonts w:ascii="Arial" w:eastAsia="Times New Roman" w:hAnsi="Arial" w:cs="Arial"/>
          <w:bCs/>
          <w:sz w:val="20"/>
          <w:szCs w:val="20"/>
        </w:rPr>
        <w:t>00-14 Warszawa Al. Solidarności 105</w:t>
      </w:r>
    </w:p>
    <w:p w:rsidR="00C870EE" w:rsidRPr="007564CF" w:rsidRDefault="00C870EE" w:rsidP="00446437">
      <w:pPr>
        <w:spacing w:after="0" w:line="240" w:lineRule="auto"/>
        <w:ind w:left="425"/>
        <w:jc w:val="both"/>
        <w:rPr>
          <w:rFonts w:ascii="Arial" w:eastAsia="Times New Roman" w:hAnsi="Arial" w:cs="Arial"/>
          <w:bCs/>
          <w:sz w:val="20"/>
          <w:szCs w:val="20"/>
        </w:rPr>
      </w:pPr>
      <w:r w:rsidRPr="007564CF">
        <w:rPr>
          <w:rFonts w:ascii="Arial" w:eastAsia="Times New Roman" w:hAnsi="Arial" w:cs="Arial"/>
          <w:bCs/>
          <w:sz w:val="20"/>
          <w:szCs w:val="20"/>
        </w:rPr>
        <w:t>tel. 22 6202881÷87, www.iaepan.edu.pl</w:t>
      </w:r>
    </w:p>
    <w:p w:rsidR="00C870EE" w:rsidRPr="007564CF" w:rsidRDefault="00C870EE" w:rsidP="00446437">
      <w:pPr>
        <w:numPr>
          <w:ilvl w:val="0"/>
          <w:numId w:val="8"/>
        </w:numPr>
        <w:spacing w:after="0" w:line="240" w:lineRule="auto"/>
        <w:ind w:left="426" w:hanging="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Zamawiający wyznaczył Inspektora Ochrony Danych, z którym można się skontaktować drogą elektroniczną: </w:t>
      </w:r>
      <w:hyperlink r:id="rId16" w:history="1">
        <w:r w:rsidRPr="007564CF">
          <w:rPr>
            <w:rFonts w:ascii="Arial" w:eastAsia="Times New Roman" w:hAnsi="Arial" w:cs="Arial"/>
            <w:sz w:val="20"/>
            <w:szCs w:val="20"/>
            <w:u w:val="single"/>
            <w:lang w:eastAsia="pl-PL"/>
          </w:rPr>
          <w:t>iod@iaepan.edu.pl</w:t>
        </w:r>
      </w:hyperlink>
      <w:r w:rsidRPr="007564CF">
        <w:rPr>
          <w:rFonts w:ascii="Arial" w:eastAsia="Times New Roman" w:hAnsi="Arial" w:cs="Arial"/>
          <w:sz w:val="20"/>
          <w:szCs w:val="20"/>
          <w:lang w:eastAsia="pl-PL"/>
        </w:rPr>
        <w:t xml:space="preserve"> </w:t>
      </w:r>
    </w:p>
    <w:p w:rsidR="00C870EE" w:rsidRPr="00795821" w:rsidRDefault="00C870EE" w:rsidP="00446437">
      <w:pPr>
        <w:numPr>
          <w:ilvl w:val="0"/>
          <w:numId w:val="8"/>
        </w:numPr>
        <w:spacing w:after="0" w:line="240" w:lineRule="auto"/>
        <w:ind w:left="426" w:hanging="426"/>
        <w:jc w:val="both"/>
        <w:rPr>
          <w:rFonts w:ascii="Arial" w:eastAsia="Times New Roman" w:hAnsi="Arial" w:cs="Arial"/>
          <w:b/>
          <w:sz w:val="20"/>
          <w:szCs w:val="20"/>
          <w:lang w:eastAsia="pl-PL"/>
        </w:rPr>
      </w:pPr>
      <w:bookmarkStart w:id="1" w:name="_GoBack"/>
      <w:bookmarkEnd w:id="1"/>
      <w:r w:rsidRPr="00795821">
        <w:rPr>
          <w:rFonts w:ascii="Arial" w:eastAsia="Times New Roman" w:hAnsi="Arial" w:cs="Arial"/>
          <w:sz w:val="20"/>
          <w:szCs w:val="20"/>
          <w:lang w:eastAsia="pl-PL"/>
        </w:rPr>
        <w:t>Dane osobowe Wykonawcy przetwarzane będą na podstawie art. 6 ust. 1 lit. c</w:t>
      </w:r>
      <w:r w:rsidRPr="00795821">
        <w:rPr>
          <w:rFonts w:ascii="Arial" w:eastAsia="Times New Roman" w:hAnsi="Arial" w:cs="Arial"/>
          <w:i/>
          <w:sz w:val="20"/>
          <w:szCs w:val="20"/>
          <w:lang w:eastAsia="pl-PL"/>
        </w:rPr>
        <w:t xml:space="preserve"> </w:t>
      </w:r>
      <w:r w:rsidRPr="00795821">
        <w:rPr>
          <w:rFonts w:ascii="Arial" w:eastAsia="Times New Roman" w:hAnsi="Arial" w:cs="Arial"/>
          <w:sz w:val="20"/>
          <w:szCs w:val="20"/>
          <w:lang w:eastAsia="pl-PL"/>
        </w:rPr>
        <w:t xml:space="preserve">RODO w celu </w:t>
      </w:r>
      <w:r w:rsidRPr="00795821">
        <w:rPr>
          <w:rFonts w:ascii="Arial" w:eastAsia="Times New Roman" w:hAnsi="Arial" w:cs="Arial"/>
          <w:sz w:val="20"/>
          <w:szCs w:val="20"/>
        </w:rPr>
        <w:t xml:space="preserve">związanym z postępowaniem o udzielenie zamówienia publicznego prowadzonym w trybie przetargu nieograniczonego pn. </w:t>
      </w:r>
      <w:r w:rsidRPr="00795821">
        <w:rPr>
          <w:rFonts w:ascii="Arial" w:eastAsia="Times New Roman" w:hAnsi="Arial" w:cs="Arial"/>
          <w:i/>
          <w:sz w:val="20"/>
          <w:szCs w:val="20"/>
        </w:rPr>
        <w:t>„</w:t>
      </w:r>
      <w:r w:rsidRPr="00795821">
        <w:rPr>
          <w:rFonts w:ascii="Arial" w:eastAsia="Times New Roman" w:hAnsi="Arial" w:cs="Arial"/>
          <w:b/>
          <w:sz w:val="20"/>
          <w:szCs w:val="20"/>
        </w:rPr>
        <w:t>Usługa w zakresie druku, oprawy introligatorskiej i dostawy publikacji naukowych”</w:t>
      </w:r>
      <w:r w:rsidRPr="00795821">
        <w:rPr>
          <w:rFonts w:ascii="Arial" w:eastAsia="Times New Roman" w:hAnsi="Arial" w:cs="Arial"/>
          <w:i/>
          <w:sz w:val="20"/>
          <w:szCs w:val="20"/>
          <w:lang w:eastAsia="pl-PL"/>
        </w:rPr>
        <w:t xml:space="preserve"> </w:t>
      </w:r>
      <w:r w:rsidRPr="00795821">
        <w:rPr>
          <w:rFonts w:ascii="Arial" w:eastAsia="Times New Roman" w:hAnsi="Arial" w:cs="Arial"/>
          <w:sz w:val="20"/>
          <w:szCs w:val="20"/>
        </w:rPr>
        <w:t>znak sprawy</w:t>
      </w:r>
      <w:r w:rsidRPr="00795821">
        <w:rPr>
          <w:rFonts w:ascii="Arial" w:eastAsia="Times New Roman" w:hAnsi="Arial" w:cs="Arial"/>
          <w:b/>
          <w:sz w:val="20"/>
          <w:szCs w:val="20"/>
        </w:rPr>
        <w:t>: ZP</w:t>
      </w:r>
      <w:r w:rsidR="00D22638" w:rsidRPr="00795821">
        <w:rPr>
          <w:rFonts w:ascii="Arial" w:eastAsia="Times New Roman" w:hAnsi="Arial" w:cs="Arial"/>
          <w:b/>
          <w:sz w:val="20"/>
          <w:szCs w:val="20"/>
        </w:rPr>
        <w:t>-</w:t>
      </w:r>
      <w:r w:rsidR="00795821" w:rsidRPr="00795821">
        <w:rPr>
          <w:rFonts w:ascii="Arial" w:eastAsia="Times New Roman" w:hAnsi="Arial" w:cs="Arial"/>
          <w:b/>
          <w:sz w:val="20"/>
          <w:szCs w:val="20"/>
        </w:rPr>
        <w:t>7</w:t>
      </w:r>
      <w:r w:rsidRPr="00795821">
        <w:rPr>
          <w:rFonts w:ascii="Arial" w:eastAsia="Times New Roman" w:hAnsi="Arial" w:cs="Arial"/>
          <w:b/>
          <w:sz w:val="20"/>
          <w:szCs w:val="20"/>
        </w:rPr>
        <w:t>/IAEPAN/</w:t>
      </w:r>
      <w:r w:rsidR="00391BDD" w:rsidRPr="00795821">
        <w:rPr>
          <w:rFonts w:ascii="Arial" w:eastAsia="Times New Roman" w:hAnsi="Arial" w:cs="Arial"/>
          <w:b/>
          <w:sz w:val="20"/>
          <w:szCs w:val="20"/>
        </w:rPr>
        <w:t>20</w:t>
      </w:r>
    </w:p>
    <w:p w:rsidR="00C870EE" w:rsidRPr="007564CF" w:rsidRDefault="00C870EE" w:rsidP="00446437">
      <w:pPr>
        <w:numPr>
          <w:ilvl w:val="0"/>
          <w:numId w:val="8"/>
        </w:numPr>
        <w:spacing w:after="0" w:line="240" w:lineRule="auto"/>
        <w:ind w:left="426" w:hanging="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Odbiorcami danych osobowych Wykonawcy będą osoby lub podmioty, którym udostępniona zostanie dokumentacja postępowania w oparciu o art. 8 oraz art. 96 ust. 3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w:t>
      </w:r>
    </w:p>
    <w:p w:rsidR="00C870EE" w:rsidRPr="007564CF" w:rsidRDefault="00C870EE" w:rsidP="00446437">
      <w:pPr>
        <w:numPr>
          <w:ilvl w:val="0"/>
          <w:numId w:val="8"/>
        </w:numPr>
        <w:spacing w:after="0" w:line="240" w:lineRule="auto"/>
        <w:ind w:left="426" w:hanging="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Dane osobowe Wykonawcy będą przechowywane, zgodnie z art. 97 ust. 1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przez okres 4 lat od dnia zakończenia postępowania o udzielenie zamówienia.</w:t>
      </w:r>
    </w:p>
    <w:p w:rsidR="00C870EE" w:rsidRPr="007564CF" w:rsidRDefault="00C870EE" w:rsidP="00446437">
      <w:pPr>
        <w:numPr>
          <w:ilvl w:val="0"/>
          <w:numId w:val="8"/>
        </w:numPr>
        <w:spacing w:after="0" w:line="240" w:lineRule="auto"/>
        <w:ind w:left="426" w:hanging="426"/>
        <w:jc w:val="both"/>
        <w:rPr>
          <w:rFonts w:ascii="Arial" w:eastAsia="Times New Roman" w:hAnsi="Arial" w:cs="Arial"/>
          <w:b/>
          <w:i/>
          <w:sz w:val="20"/>
          <w:szCs w:val="20"/>
          <w:lang w:eastAsia="pl-PL"/>
        </w:rPr>
      </w:pPr>
      <w:r w:rsidRPr="007564CF">
        <w:rPr>
          <w:rFonts w:ascii="Arial" w:eastAsia="Times New Roman" w:hAnsi="Arial" w:cs="Arial"/>
          <w:sz w:val="20"/>
          <w:szCs w:val="20"/>
          <w:lang w:eastAsia="pl-PL"/>
        </w:rPr>
        <w:t xml:space="preserve">Obowiązek podania przez Wykonawcę danych osobowych bezpośrednio go dotyczących jest wymogiem ustawowym określonym w przepisach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 xml:space="preserve">, związanym z udziałem w postępowaniu o udzielenie zamówienia publicznego; konsekwencje niepodania określonych danych wynikają z </w:t>
      </w:r>
      <w:proofErr w:type="spellStart"/>
      <w:r w:rsidRPr="007564CF">
        <w:rPr>
          <w:rFonts w:ascii="Arial" w:eastAsia="Times New Roman" w:hAnsi="Arial" w:cs="Arial"/>
          <w:sz w:val="20"/>
          <w:szCs w:val="20"/>
          <w:lang w:eastAsia="pl-PL"/>
        </w:rPr>
        <w:t>Pzp</w:t>
      </w:r>
      <w:proofErr w:type="spellEnd"/>
      <w:r w:rsidRPr="007564CF">
        <w:rPr>
          <w:rFonts w:ascii="Arial" w:eastAsia="Times New Roman" w:hAnsi="Arial" w:cs="Arial"/>
          <w:sz w:val="20"/>
          <w:szCs w:val="20"/>
          <w:lang w:eastAsia="pl-PL"/>
        </w:rPr>
        <w:t>.</w:t>
      </w:r>
    </w:p>
    <w:p w:rsidR="00C870EE" w:rsidRPr="007564CF" w:rsidRDefault="00C870EE" w:rsidP="00446437">
      <w:pPr>
        <w:numPr>
          <w:ilvl w:val="0"/>
          <w:numId w:val="8"/>
        </w:numPr>
        <w:spacing w:after="0" w:line="240" w:lineRule="auto"/>
        <w:ind w:left="426" w:hanging="426"/>
        <w:jc w:val="both"/>
        <w:rPr>
          <w:rFonts w:ascii="Arial" w:eastAsia="Calibri" w:hAnsi="Arial" w:cs="Arial"/>
          <w:sz w:val="20"/>
          <w:szCs w:val="20"/>
        </w:rPr>
      </w:pPr>
      <w:r w:rsidRPr="007564CF">
        <w:rPr>
          <w:rFonts w:ascii="Arial" w:eastAsia="Times New Roman" w:hAnsi="Arial" w:cs="Arial"/>
          <w:sz w:val="20"/>
          <w:szCs w:val="20"/>
          <w:lang w:eastAsia="pl-PL"/>
        </w:rPr>
        <w:t>W odniesieniu do danych osobowych Wykonawcy decyzje nie będą podejmowane w sposób zautomatyzowany, stosowanie do art. 22 RODO.</w:t>
      </w:r>
    </w:p>
    <w:p w:rsidR="00C870EE" w:rsidRPr="007564CF" w:rsidRDefault="00C870EE" w:rsidP="00446437">
      <w:pPr>
        <w:numPr>
          <w:ilvl w:val="0"/>
          <w:numId w:val="8"/>
        </w:numPr>
        <w:spacing w:after="0" w:line="240" w:lineRule="auto"/>
        <w:ind w:left="426" w:hanging="426"/>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Wykonawca posiada:</w:t>
      </w:r>
    </w:p>
    <w:p w:rsidR="00C870EE" w:rsidRPr="007564CF" w:rsidRDefault="00C870EE" w:rsidP="00446437">
      <w:pPr>
        <w:numPr>
          <w:ilvl w:val="0"/>
          <w:numId w:val="9"/>
        </w:numPr>
        <w:spacing w:after="0" w:line="240" w:lineRule="auto"/>
        <w:ind w:left="709" w:hanging="283"/>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na podstawie art. 15 RODO prawo dostępu do dotyczących Wykonawcy danych osobowych ;</w:t>
      </w:r>
    </w:p>
    <w:p w:rsidR="00C870EE" w:rsidRPr="007564CF" w:rsidRDefault="00C870EE" w:rsidP="00446437">
      <w:pPr>
        <w:numPr>
          <w:ilvl w:val="0"/>
          <w:numId w:val="9"/>
        </w:numPr>
        <w:spacing w:after="0" w:line="240" w:lineRule="auto"/>
        <w:ind w:left="709" w:hanging="283"/>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na podstawie art. 16 RODO prawo do sprostowania danych osobowych Wykonawcy;</w:t>
      </w:r>
    </w:p>
    <w:p w:rsidR="00C870EE" w:rsidRPr="007564CF" w:rsidRDefault="00C870EE" w:rsidP="00446437">
      <w:pPr>
        <w:numPr>
          <w:ilvl w:val="0"/>
          <w:numId w:val="9"/>
        </w:numPr>
        <w:spacing w:after="0" w:line="240" w:lineRule="auto"/>
        <w:ind w:left="709" w:hanging="283"/>
        <w:jc w:val="both"/>
        <w:rPr>
          <w:rFonts w:ascii="Arial" w:eastAsia="Times New Roman" w:hAnsi="Arial" w:cs="Arial"/>
          <w:sz w:val="20"/>
          <w:szCs w:val="20"/>
          <w:lang w:eastAsia="pl-PL"/>
        </w:rPr>
      </w:pPr>
      <w:r w:rsidRPr="007564CF">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C870EE" w:rsidRPr="007564CF" w:rsidRDefault="00C870EE" w:rsidP="00446437">
      <w:pPr>
        <w:numPr>
          <w:ilvl w:val="0"/>
          <w:numId w:val="9"/>
        </w:numPr>
        <w:spacing w:after="0" w:line="240" w:lineRule="auto"/>
        <w:ind w:left="709" w:hanging="283"/>
        <w:jc w:val="both"/>
        <w:rPr>
          <w:rFonts w:ascii="Arial" w:eastAsia="Times New Roman" w:hAnsi="Arial" w:cs="Arial"/>
          <w:i/>
          <w:sz w:val="20"/>
          <w:szCs w:val="20"/>
          <w:lang w:eastAsia="pl-PL"/>
        </w:rPr>
      </w:pPr>
      <w:r w:rsidRPr="007564CF">
        <w:rPr>
          <w:rFonts w:ascii="Arial" w:eastAsia="Times New Roman" w:hAnsi="Arial" w:cs="Arial"/>
          <w:sz w:val="20"/>
          <w:szCs w:val="20"/>
          <w:lang w:eastAsia="pl-PL"/>
        </w:rPr>
        <w:t>prawo do wniesienia skargi do Prezesa Urzędu Ochrony Danych Osobowych, gdy Wykonawca uzna, że przetwarzanie danych osobowych Pani/Pana dotyczących narusza przepisy RODO;</w:t>
      </w:r>
    </w:p>
    <w:p w:rsidR="00C870EE" w:rsidRPr="007564CF" w:rsidRDefault="00C870EE" w:rsidP="00446437">
      <w:pPr>
        <w:numPr>
          <w:ilvl w:val="0"/>
          <w:numId w:val="8"/>
        </w:numPr>
        <w:spacing w:before="240" w:after="0" w:line="240" w:lineRule="auto"/>
        <w:ind w:left="426" w:hanging="426"/>
        <w:jc w:val="both"/>
        <w:rPr>
          <w:rFonts w:ascii="Arial" w:eastAsia="Times New Roman" w:hAnsi="Arial" w:cs="Arial"/>
          <w:i/>
          <w:sz w:val="20"/>
          <w:szCs w:val="20"/>
          <w:lang w:eastAsia="pl-PL"/>
        </w:rPr>
      </w:pPr>
      <w:r w:rsidRPr="007564CF">
        <w:rPr>
          <w:rFonts w:ascii="Arial" w:eastAsia="Times New Roman" w:hAnsi="Arial" w:cs="Arial"/>
          <w:sz w:val="20"/>
          <w:szCs w:val="20"/>
          <w:lang w:eastAsia="pl-PL"/>
        </w:rPr>
        <w:t>Wykonawcy nie przysługuje:</w:t>
      </w:r>
    </w:p>
    <w:p w:rsidR="00C870EE" w:rsidRPr="007564CF" w:rsidRDefault="00C870EE" w:rsidP="00446437">
      <w:pPr>
        <w:numPr>
          <w:ilvl w:val="0"/>
          <w:numId w:val="10"/>
        </w:numPr>
        <w:spacing w:after="0" w:line="240" w:lineRule="auto"/>
        <w:ind w:left="709"/>
        <w:jc w:val="both"/>
        <w:rPr>
          <w:rFonts w:ascii="Arial" w:eastAsia="Times New Roman" w:hAnsi="Arial" w:cs="Arial"/>
          <w:i/>
          <w:sz w:val="20"/>
          <w:szCs w:val="20"/>
          <w:lang w:eastAsia="pl-PL"/>
        </w:rPr>
      </w:pPr>
      <w:r w:rsidRPr="007564CF">
        <w:rPr>
          <w:rFonts w:ascii="Arial" w:eastAsia="Times New Roman" w:hAnsi="Arial" w:cs="Arial"/>
          <w:sz w:val="20"/>
          <w:szCs w:val="20"/>
          <w:lang w:eastAsia="pl-PL"/>
        </w:rPr>
        <w:t>w związku z art. 17 ust. 3 lit. b, d lub e RODO prawo do usunięcia danych osobowych;</w:t>
      </w:r>
    </w:p>
    <w:p w:rsidR="00C870EE" w:rsidRPr="007564CF" w:rsidRDefault="00C870EE" w:rsidP="00446437">
      <w:pPr>
        <w:numPr>
          <w:ilvl w:val="0"/>
          <w:numId w:val="10"/>
        </w:numPr>
        <w:spacing w:after="0" w:line="240" w:lineRule="auto"/>
        <w:ind w:left="709"/>
        <w:jc w:val="both"/>
        <w:rPr>
          <w:rFonts w:ascii="Arial" w:eastAsia="Times New Roman" w:hAnsi="Arial" w:cs="Arial"/>
          <w:i/>
          <w:sz w:val="20"/>
          <w:szCs w:val="20"/>
          <w:lang w:eastAsia="pl-PL"/>
        </w:rPr>
      </w:pPr>
      <w:r w:rsidRPr="007564CF">
        <w:rPr>
          <w:rFonts w:ascii="Arial" w:eastAsia="Times New Roman" w:hAnsi="Arial" w:cs="Arial"/>
          <w:sz w:val="20"/>
          <w:szCs w:val="20"/>
          <w:lang w:eastAsia="pl-PL"/>
        </w:rPr>
        <w:t>prawo do przenoszenia danych osobowych, o którym mowa w art. 20 RODO;</w:t>
      </w:r>
    </w:p>
    <w:p w:rsidR="00C870EE" w:rsidRPr="007564CF" w:rsidRDefault="00C870EE" w:rsidP="00446437">
      <w:pPr>
        <w:numPr>
          <w:ilvl w:val="0"/>
          <w:numId w:val="10"/>
        </w:numPr>
        <w:spacing w:after="0" w:line="240" w:lineRule="auto"/>
        <w:ind w:left="709"/>
        <w:jc w:val="both"/>
        <w:rPr>
          <w:rFonts w:ascii="Arial" w:eastAsia="Times New Roman" w:hAnsi="Arial" w:cs="Arial"/>
          <w:i/>
          <w:sz w:val="20"/>
          <w:szCs w:val="20"/>
          <w:lang w:eastAsia="pl-PL"/>
        </w:rPr>
      </w:pPr>
      <w:r w:rsidRPr="007564CF">
        <w:rPr>
          <w:rFonts w:ascii="Arial" w:eastAsia="Times New Roman" w:hAnsi="Arial" w:cs="Arial"/>
          <w:sz w:val="20"/>
          <w:szCs w:val="20"/>
          <w:lang w:eastAsia="pl-PL"/>
        </w:rPr>
        <w:t>na podstawie art. 21 RODO prawo sprzeciwu, wobec przetwarzania danych osobowych, gdyż podstawą prawną przetwarzania danych osobowych Wykonawcy jest art. 6 ust.1 lit. c RODO.</w:t>
      </w:r>
    </w:p>
    <w:p w:rsidR="00C870EE" w:rsidRPr="007564CF" w:rsidRDefault="00C870EE" w:rsidP="00446437">
      <w:pPr>
        <w:suppressAutoHyphens/>
        <w:spacing w:after="0" w:line="240" w:lineRule="auto"/>
        <w:ind w:right="-2"/>
        <w:jc w:val="both"/>
        <w:rPr>
          <w:rFonts w:ascii="Arial" w:eastAsia="Times New Roman" w:hAnsi="Arial" w:cs="Arial"/>
          <w:sz w:val="20"/>
          <w:szCs w:val="20"/>
        </w:rPr>
      </w:pPr>
    </w:p>
    <w:p w:rsidR="00C870EE" w:rsidRPr="007564CF" w:rsidRDefault="00C870EE" w:rsidP="00446437">
      <w:pPr>
        <w:suppressAutoHyphens/>
        <w:spacing w:after="0" w:line="240" w:lineRule="auto"/>
        <w:ind w:right="-2"/>
        <w:jc w:val="both"/>
        <w:rPr>
          <w:rFonts w:ascii="Arial" w:eastAsia="Times New Roman" w:hAnsi="Arial" w:cs="Arial"/>
          <w:sz w:val="20"/>
          <w:szCs w:val="20"/>
        </w:rPr>
      </w:pPr>
      <w:r w:rsidRPr="007564CF">
        <w:rPr>
          <w:rFonts w:ascii="Arial" w:eastAsia="Times New Roman" w:hAnsi="Arial" w:cs="Arial"/>
          <w:b/>
          <w:i/>
          <w:sz w:val="20"/>
          <w:szCs w:val="20"/>
          <w:vertAlign w:val="superscript"/>
        </w:rPr>
        <w:t xml:space="preserve">* </w:t>
      </w:r>
      <w:r w:rsidRPr="007564CF">
        <w:rPr>
          <w:rFonts w:ascii="Arial" w:eastAsia="Times New Roman" w:hAnsi="Arial" w:cs="Arial"/>
          <w:b/>
          <w:i/>
          <w:sz w:val="20"/>
          <w:szCs w:val="20"/>
        </w:rPr>
        <w:t>Wyjaśnienie:</w:t>
      </w:r>
      <w:r w:rsidRPr="007564CF">
        <w:rPr>
          <w:rFonts w:ascii="Arial" w:eastAsia="Times New Roman" w:hAnsi="Arial" w:cs="Arial"/>
          <w:i/>
          <w:sz w:val="20"/>
          <w:szCs w:val="20"/>
        </w:rPr>
        <w:t xml:space="preserve"> </w:t>
      </w:r>
      <w:r w:rsidRPr="007564CF">
        <w:rPr>
          <w:rFonts w:ascii="Arial" w:eastAsia="Times New Roman" w:hAnsi="Arial" w:cs="Arial"/>
          <w:i/>
          <w:sz w:val="20"/>
          <w:szCs w:val="20"/>
          <w:lang w:eastAsia="pl-PL"/>
        </w:rPr>
        <w:t xml:space="preserve">skorzystanie z prawa do sprostowania nie może skutkować zmianą </w:t>
      </w:r>
      <w:r w:rsidRPr="007564CF">
        <w:rPr>
          <w:rFonts w:ascii="Arial" w:eastAsia="Times New Roman" w:hAnsi="Arial" w:cs="Arial"/>
          <w:i/>
          <w:sz w:val="20"/>
          <w:szCs w:val="20"/>
        </w:rPr>
        <w:t>wyniku postępowania</w:t>
      </w:r>
      <w:r w:rsidRPr="007564CF">
        <w:rPr>
          <w:rFonts w:ascii="Arial" w:eastAsia="Times New Roman" w:hAnsi="Arial" w:cs="Arial"/>
          <w:i/>
          <w:sz w:val="20"/>
          <w:szCs w:val="20"/>
        </w:rPr>
        <w:br/>
        <w:t xml:space="preserve">o udzielenie zamówienia publicznego ani zmianą postanowień umowy w zakresie niezgodnym z </w:t>
      </w:r>
      <w:proofErr w:type="spellStart"/>
      <w:r w:rsidRPr="007564CF">
        <w:rPr>
          <w:rFonts w:ascii="Arial" w:eastAsia="Times New Roman" w:hAnsi="Arial" w:cs="Arial"/>
          <w:i/>
          <w:sz w:val="20"/>
          <w:szCs w:val="20"/>
        </w:rPr>
        <w:t>Pzp</w:t>
      </w:r>
      <w:proofErr w:type="spellEnd"/>
      <w:r w:rsidRPr="007564CF">
        <w:rPr>
          <w:rFonts w:ascii="Arial" w:eastAsia="Times New Roman" w:hAnsi="Arial" w:cs="Arial"/>
          <w:i/>
          <w:sz w:val="20"/>
          <w:szCs w:val="20"/>
        </w:rPr>
        <w:t xml:space="preserve"> oraz nie może naruszać integralności protokołu oraz jego załączników.</w:t>
      </w:r>
    </w:p>
    <w:p w:rsidR="00B32B5D" w:rsidRPr="007564CF" w:rsidRDefault="00C870EE" w:rsidP="00446437">
      <w:pPr>
        <w:spacing w:after="0" w:line="240" w:lineRule="auto"/>
        <w:ind w:right="-2"/>
        <w:jc w:val="both"/>
        <w:rPr>
          <w:rFonts w:ascii="Arial" w:hAnsi="Arial" w:cs="Arial"/>
          <w:sz w:val="20"/>
          <w:szCs w:val="20"/>
        </w:rPr>
      </w:pPr>
      <w:r w:rsidRPr="007564CF">
        <w:rPr>
          <w:rFonts w:ascii="Arial" w:eastAsia="Times New Roman" w:hAnsi="Arial" w:cs="Arial"/>
          <w:b/>
          <w:i/>
          <w:sz w:val="20"/>
          <w:szCs w:val="20"/>
          <w:vertAlign w:val="superscript"/>
          <w:lang w:eastAsia="pl-PL"/>
        </w:rPr>
        <w:t xml:space="preserve">** </w:t>
      </w:r>
      <w:r w:rsidRPr="007564CF">
        <w:rPr>
          <w:rFonts w:ascii="Arial" w:eastAsia="Times New Roman" w:hAnsi="Arial" w:cs="Arial"/>
          <w:b/>
          <w:i/>
          <w:sz w:val="20"/>
          <w:szCs w:val="20"/>
          <w:lang w:eastAsia="pl-PL"/>
        </w:rPr>
        <w:t>Wyjaśnienie:</w:t>
      </w:r>
      <w:r w:rsidRPr="007564CF">
        <w:rPr>
          <w:rFonts w:ascii="Arial" w:eastAsia="Times New Roman" w:hAnsi="Arial" w:cs="Arial"/>
          <w:i/>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32B5D" w:rsidRPr="007564CF" w:rsidSect="00C870EE">
      <w:headerReference w:type="default" r:id="rId17"/>
      <w:footerReference w:type="default" r:id="rId18"/>
      <w:pgSz w:w="11906" w:h="16838"/>
      <w:pgMar w:top="851" w:right="1134" w:bottom="964" w:left="1276" w:header="851" w:footer="85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30" w:rsidRDefault="00597830">
      <w:pPr>
        <w:spacing w:after="0" w:line="240" w:lineRule="auto"/>
      </w:pPr>
      <w:r>
        <w:separator/>
      </w:r>
    </w:p>
  </w:endnote>
  <w:endnote w:type="continuationSeparator" w:id="0">
    <w:p w:rsidR="00597830" w:rsidRDefault="00597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93" w:rsidRPr="00146DEB" w:rsidRDefault="00896593">
    <w:pPr>
      <w:pStyle w:val="Stopka"/>
      <w:jc w:val="right"/>
      <w:rPr>
        <w:i/>
        <w:color w:val="auto"/>
        <w:sz w:val="18"/>
        <w:szCs w:val="18"/>
      </w:rPr>
    </w:pPr>
    <w:r w:rsidRPr="00146DEB">
      <w:rPr>
        <w:i/>
        <w:color w:val="auto"/>
        <w:sz w:val="18"/>
        <w:szCs w:val="18"/>
      </w:rPr>
      <w:t xml:space="preserve">Strona </w:t>
    </w:r>
    <w:r w:rsidRPr="00146DEB">
      <w:rPr>
        <w:i/>
        <w:color w:val="auto"/>
        <w:sz w:val="18"/>
        <w:szCs w:val="18"/>
      </w:rPr>
      <w:fldChar w:fldCharType="begin"/>
    </w:r>
    <w:r w:rsidRPr="00146DEB">
      <w:rPr>
        <w:i/>
        <w:color w:val="auto"/>
        <w:sz w:val="18"/>
        <w:szCs w:val="18"/>
      </w:rPr>
      <w:instrText xml:space="preserve"> PAGE </w:instrText>
    </w:r>
    <w:r w:rsidRPr="00146DEB">
      <w:rPr>
        <w:i/>
        <w:color w:val="auto"/>
        <w:sz w:val="18"/>
        <w:szCs w:val="18"/>
      </w:rPr>
      <w:fldChar w:fldCharType="separate"/>
    </w:r>
    <w:r w:rsidR="005E76CD">
      <w:rPr>
        <w:i/>
        <w:noProof/>
        <w:color w:val="auto"/>
        <w:sz w:val="18"/>
        <w:szCs w:val="18"/>
      </w:rPr>
      <w:t>5</w:t>
    </w:r>
    <w:r w:rsidRPr="00146DEB">
      <w:rPr>
        <w:i/>
        <w:color w:val="auto"/>
        <w:sz w:val="18"/>
        <w:szCs w:val="18"/>
      </w:rPr>
      <w:fldChar w:fldCharType="end"/>
    </w:r>
    <w:r w:rsidRPr="00146DEB">
      <w:rPr>
        <w:i/>
        <w:color w:val="auto"/>
        <w:sz w:val="18"/>
        <w:szCs w:val="18"/>
      </w:rPr>
      <w:t xml:space="preserve"> z </w:t>
    </w:r>
    <w:r w:rsidRPr="00146DEB">
      <w:rPr>
        <w:i/>
        <w:color w:val="auto"/>
        <w:sz w:val="18"/>
        <w:szCs w:val="18"/>
      </w:rPr>
      <w:fldChar w:fldCharType="begin"/>
    </w:r>
    <w:r w:rsidRPr="00146DEB">
      <w:rPr>
        <w:i/>
        <w:color w:val="auto"/>
        <w:sz w:val="18"/>
        <w:szCs w:val="18"/>
      </w:rPr>
      <w:instrText xml:space="preserve"> NUMPAGES </w:instrText>
    </w:r>
    <w:r w:rsidRPr="00146DEB">
      <w:rPr>
        <w:i/>
        <w:color w:val="auto"/>
        <w:sz w:val="18"/>
        <w:szCs w:val="18"/>
      </w:rPr>
      <w:fldChar w:fldCharType="separate"/>
    </w:r>
    <w:r w:rsidR="005E76CD">
      <w:rPr>
        <w:i/>
        <w:noProof/>
        <w:color w:val="auto"/>
        <w:sz w:val="18"/>
        <w:szCs w:val="18"/>
      </w:rPr>
      <w:t>16</w:t>
    </w:r>
    <w:r w:rsidRPr="00146DEB">
      <w:rPr>
        <w:i/>
        <w:color w:val="auto"/>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30" w:rsidRDefault="00597830">
      <w:pPr>
        <w:spacing w:after="0" w:line="240" w:lineRule="auto"/>
      </w:pPr>
      <w:r>
        <w:separator/>
      </w:r>
    </w:p>
  </w:footnote>
  <w:footnote w:type="continuationSeparator" w:id="0">
    <w:p w:rsidR="00597830" w:rsidRDefault="00597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93" w:rsidRDefault="00896593">
    <w:pPr>
      <w:pStyle w:val="Nagwek"/>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10"/>
    <w:multiLevelType w:val="hybridMultilevel"/>
    <w:tmpl w:val="9E70C912"/>
    <w:lvl w:ilvl="0" w:tplc="3F46A9BC">
      <w:start w:val="1"/>
      <w:numFmt w:val="decimal"/>
      <w:lvlText w:val="%1."/>
      <w:lvlJc w:val="left"/>
      <w:pPr>
        <w:ind w:left="720" w:hanging="360"/>
      </w:pPr>
      <w:rPr>
        <w:rFonts w:ascii="Arial" w:eastAsia="Times New Roman" w:hAnsi="Arial" w:cs="Arial"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3091887"/>
    <w:multiLevelType w:val="hybridMultilevel"/>
    <w:tmpl w:val="2E028452"/>
    <w:lvl w:ilvl="0" w:tplc="B0D0C8E2">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8B23925"/>
    <w:multiLevelType w:val="multilevel"/>
    <w:tmpl w:val="E83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46902"/>
    <w:multiLevelType w:val="hybridMultilevel"/>
    <w:tmpl w:val="651A247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9C4CCD"/>
    <w:multiLevelType w:val="hybridMultilevel"/>
    <w:tmpl w:val="33361C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F805D24"/>
    <w:multiLevelType w:val="hybridMultilevel"/>
    <w:tmpl w:val="DC8A20BC"/>
    <w:lvl w:ilvl="0" w:tplc="23D4C1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55A9A"/>
    <w:multiLevelType w:val="hybridMultilevel"/>
    <w:tmpl w:val="2FEAB3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71277D"/>
    <w:multiLevelType w:val="hybridMultilevel"/>
    <w:tmpl w:val="CE4A8420"/>
    <w:lvl w:ilvl="0" w:tplc="84901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D6F66"/>
    <w:multiLevelType w:val="hybridMultilevel"/>
    <w:tmpl w:val="B1CC5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C7D0DEE"/>
    <w:multiLevelType w:val="hybridMultilevel"/>
    <w:tmpl w:val="0FDCD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4BFA1070"/>
    <w:lvl w:ilvl="0" w:tplc="E0A0E92C">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CD940B1"/>
    <w:multiLevelType w:val="hybridMultilevel"/>
    <w:tmpl w:val="6E58B862"/>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nsid w:val="2E3434AE"/>
    <w:multiLevelType w:val="hybridMultilevel"/>
    <w:tmpl w:val="58AA0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E54CD"/>
    <w:multiLevelType w:val="hybridMultilevel"/>
    <w:tmpl w:val="0C0212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060ECF"/>
    <w:multiLevelType w:val="hybridMultilevel"/>
    <w:tmpl w:val="B9A0CF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nsid w:val="302D5EDC"/>
    <w:multiLevelType w:val="hybridMultilevel"/>
    <w:tmpl w:val="BA7CC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44019B"/>
    <w:multiLevelType w:val="hybridMultilevel"/>
    <w:tmpl w:val="8558F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876969"/>
    <w:multiLevelType w:val="hybridMultilevel"/>
    <w:tmpl w:val="6C8A8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AE6E0F"/>
    <w:multiLevelType w:val="hybridMultilevel"/>
    <w:tmpl w:val="AED6D766"/>
    <w:lvl w:ilvl="0" w:tplc="C6AE87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ED23CAB"/>
    <w:multiLevelType w:val="hybridMultilevel"/>
    <w:tmpl w:val="99EA2D62"/>
    <w:lvl w:ilvl="0" w:tplc="0415000F">
      <w:start w:val="1"/>
      <w:numFmt w:val="decimal"/>
      <w:lvlText w:val="%1."/>
      <w:lvlJc w:val="left"/>
      <w:pPr>
        <w:ind w:left="360" w:hanging="360"/>
      </w:pPr>
    </w:lvl>
    <w:lvl w:ilvl="1" w:tplc="65D2B2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371EB"/>
    <w:multiLevelType w:val="hybridMultilevel"/>
    <w:tmpl w:val="D60658F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F68434C"/>
    <w:multiLevelType w:val="hybridMultilevel"/>
    <w:tmpl w:val="997EEEEC"/>
    <w:lvl w:ilvl="0" w:tplc="0415000F">
      <w:start w:val="1"/>
      <w:numFmt w:val="decimal"/>
      <w:lvlText w:val="%1."/>
      <w:lvlJc w:val="left"/>
      <w:pPr>
        <w:ind w:left="720" w:hanging="360"/>
      </w:pPr>
      <w:rPr>
        <w:rFonts w:ascii="Times New Roman" w:hAnsi="Times New Roman" w:cs="Times New Roman"/>
      </w:rPr>
    </w:lvl>
    <w:lvl w:ilvl="1" w:tplc="9A92591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4EA029B"/>
    <w:multiLevelType w:val="singleLevel"/>
    <w:tmpl w:val="92705066"/>
    <w:lvl w:ilvl="0">
      <w:start w:val="1"/>
      <w:numFmt w:val="upperRoman"/>
      <w:pStyle w:val="Nagwek5"/>
      <w:lvlText w:val="%1."/>
      <w:lvlJc w:val="left"/>
      <w:pPr>
        <w:tabs>
          <w:tab w:val="num" w:pos="720"/>
        </w:tabs>
        <w:ind w:left="360" w:hanging="360"/>
      </w:pPr>
      <w:rPr>
        <w:rFonts w:ascii="Arial" w:hAnsi="Arial" w:hint="default"/>
        <w:b w:val="0"/>
        <w:i w:val="0"/>
        <w:sz w:val="24"/>
      </w:rPr>
    </w:lvl>
  </w:abstractNum>
  <w:abstractNum w:abstractNumId="24">
    <w:nsid w:val="46987D82"/>
    <w:multiLevelType w:val="singleLevel"/>
    <w:tmpl w:val="04150013"/>
    <w:lvl w:ilvl="0">
      <w:start w:val="1"/>
      <w:numFmt w:val="upperRoman"/>
      <w:lvlText w:val="%1."/>
      <w:lvlJc w:val="right"/>
      <w:pPr>
        <w:ind w:left="537" w:hanging="180"/>
      </w:pPr>
      <w:rPr>
        <w:rFonts w:hint="default"/>
      </w:rPr>
    </w:lvl>
  </w:abstractNum>
  <w:abstractNum w:abstractNumId="25">
    <w:nsid w:val="47A538E2"/>
    <w:multiLevelType w:val="hybridMultilevel"/>
    <w:tmpl w:val="3D3474BA"/>
    <w:lvl w:ilvl="0" w:tplc="9376B34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4A155C1D"/>
    <w:multiLevelType w:val="hybridMultilevel"/>
    <w:tmpl w:val="3E4E8A4C"/>
    <w:lvl w:ilvl="0" w:tplc="006ECA1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62C31973"/>
    <w:multiLevelType w:val="hybridMultilevel"/>
    <w:tmpl w:val="BCD24000"/>
    <w:lvl w:ilvl="0" w:tplc="BA7013C4">
      <w:start w:val="1"/>
      <w:numFmt w:val="decimal"/>
      <w:lvlText w:val="%1."/>
      <w:lvlJc w:val="left"/>
      <w:pPr>
        <w:ind w:left="3196" w:hanging="360"/>
      </w:pPr>
      <w:rPr>
        <w:rFonts w:ascii="Arial" w:eastAsia="Times New Roman" w:hAnsi="Arial" w:cs="Arial" w:hint="default"/>
      </w:rPr>
    </w:lvl>
    <w:lvl w:ilvl="1" w:tplc="04150019">
      <w:start w:val="1"/>
      <w:numFmt w:val="lowerLetter"/>
      <w:lvlText w:val="%2."/>
      <w:lvlJc w:val="left"/>
      <w:pPr>
        <w:ind w:left="3916" w:hanging="360"/>
      </w:pPr>
      <w:rPr>
        <w:rFonts w:ascii="Times New Roman" w:hAnsi="Times New Roman" w:cs="Times New Roman"/>
      </w:rPr>
    </w:lvl>
    <w:lvl w:ilvl="2" w:tplc="0415001B">
      <w:start w:val="1"/>
      <w:numFmt w:val="lowerRoman"/>
      <w:lvlText w:val="%3."/>
      <w:lvlJc w:val="right"/>
      <w:pPr>
        <w:ind w:left="4636" w:hanging="180"/>
      </w:pPr>
      <w:rPr>
        <w:rFonts w:ascii="Times New Roman" w:hAnsi="Times New Roman" w:cs="Times New Roman"/>
      </w:rPr>
    </w:lvl>
    <w:lvl w:ilvl="3" w:tplc="B1D278BE">
      <w:start w:val="1"/>
      <w:numFmt w:val="decimal"/>
      <w:lvlText w:val="%4."/>
      <w:lvlJc w:val="left"/>
      <w:pPr>
        <w:ind w:left="5356" w:hanging="360"/>
      </w:pPr>
      <w:rPr>
        <w:rFonts w:ascii="Arial" w:hAnsi="Arial" w:cs="Arial" w:hint="default"/>
      </w:rPr>
    </w:lvl>
    <w:lvl w:ilvl="4" w:tplc="04150019">
      <w:start w:val="1"/>
      <w:numFmt w:val="lowerLetter"/>
      <w:lvlText w:val="%5."/>
      <w:lvlJc w:val="left"/>
      <w:pPr>
        <w:ind w:left="6076" w:hanging="360"/>
      </w:pPr>
      <w:rPr>
        <w:rFonts w:ascii="Times New Roman" w:hAnsi="Times New Roman" w:cs="Times New Roman"/>
      </w:rPr>
    </w:lvl>
    <w:lvl w:ilvl="5" w:tplc="0415001B">
      <w:start w:val="1"/>
      <w:numFmt w:val="lowerRoman"/>
      <w:lvlText w:val="%6."/>
      <w:lvlJc w:val="right"/>
      <w:pPr>
        <w:ind w:left="6796" w:hanging="180"/>
      </w:pPr>
      <w:rPr>
        <w:rFonts w:ascii="Times New Roman" w:hAnsi="Times New Roman" w:cs="Times New Roman"/>
      </w:rPr>
    </w:lvl>
    <w:lvl w:ilvl="6" w:tplc="0415000F">
      <w:start w:val="1"/>
      <w:numFmt w:val="decimal"/>
      <w:lvlText w:val="%7."/>
      <w:lvlJc w:val="left"/>
      <w:pPr>
        <w:ind w:left="7516" w:hanging="360"/>
      </w:pPr>
      <w:rPr>
        <w:rFonts w:ascii="Times New Roman" w:hAnsi="Times New Roman" w:cs="Times New Roman"/>
      </w:rPr>
    </w:lvl>
    <w:lvl w:ilvl="7" w:tplc="04150019">
      <w:start w:val="1"/>
      <w:numFmt w:val="lowerLetter"/>
      <w:lvlText w:val="%8."/>
      <w:lvlJc w:val="left"/>
      <w:pPr>
        <w:ind w:left="8236" w:hanging="360"/>
      </w:pPr>
      <w:rPr>
        <w:rFonts w:ascii="Times New Roman" w:hAnsi="Times New Roman" w:cs="Times New Roman"/>
      </w:rPr>
    </w:lvl>
    <w:lvl w:ilvl="8" w:tplc="0415001B">
      <w:start w:val="1"/>
      <w:numFmt w:val="lowerRoman"/>
      <w:lvlText w:val="%9."/>
      <w:lvlJc w:val="right"/>
      <w:pPr>
        <w:ind w:left="8956" w:hanging="180"/>
      </w:pPr>
      <w:rPr>
        <w:rFonts w:ascii="Times New Roman" w:hAnsi="Times New Roman" w:cs="Times New Roman"/>
      </w:rPr>
    </w:lvl>
  </w:abstractNum>
  <w:abstractNum w:abstractNumId="29">
    <w:nsid w:val="6325547A"/>
    <w:multiLevelType w:val="hybridMultilevel"/>
    <w:tmpl w:val="101C4EC8"/>
    <w:lvl w:ilvl="0" w:tplc="E0BC14F6">
      <w:start w:val="1"/>
      <w:numFmt w:val="decimal"/>
      <w:lvlText w:val="%1)"/>
      <w:lvlJc w:val="righ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B70D39"/>
    <w:multiLevelType w:val="hybridMultilevel"/>
    <w:tmpl w:val="9512577E"/>
    <w:lvl w:ilvl="0" w:tplc="309A13BC">
      <w:start w:val="1"/>
      <w:numFmt w:val="decimal"/>
      <w:lvlText w:val="8.%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D158B3A8">
      <w:start w:val="1"/>
      <w:numFmt w:val="decimal"/>
      <w:lvlText w:val="%4."/>
      <w:lvlJc w:val="left"/>
      <w:pPr>
        <w:ind w:left="2946" w:hanging="360"/>
      </w:pPr>
      <w:rPr>
        <w:rFonts w:ascii="Arial" w:hAnsi="Arial" w:cs="Arial" w:hint="default"/>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1">
    <w:nsid w:val="6B741450"/>
    <w:multiLevelType w:val="hybridMultilevel"/>
    <w:tmpl w:val="2B6C45EA"/>
    <w:lvl w:ilvl="0" w:tplc="9D86A412">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633264"/>
    <w:multiLevelType w:val="hybridMultilevel"/>
    <w:tmpl w:val="EB72159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nsid w:val="75836E03"/>
    <w:multiLevelType w:val="hybridMultilevel"/>
    <w:tmpl w:val="8BCEB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CA5BE3"/>
    <w:multiLevelType w:val="hybridMultilevel"/>
    <w:tmpl w:val="DE96C432"/>
    <w:lvl w:ilvl="0" w:tplc="BC84A804">
      <w:start w:val="1"/>
      <w:numFmt w:val="decimal"/>
      <w:lvlText w:val="%1)"/>
      <w:lvlJc w:val="left"/>
      <w:pPr>
        <w:ind w:left="1429" w:hanging="360"/>
      </w:pPr>
      <w:rPr>
        <w:rFonts w:ascii="Times New Roman" w:hAnsi="Times New Roman" w:cs="Times New Roman"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24"/>
  </w:num>
  <w:num w:numId="2">
    <w:abstractNumId w:val="23"/>
  </w:num>
  <w:num w:numId="3">
    <w:abstractNumId w:val="31"/>
  </w:num>
  <w:num w:numId="4">
    <w:abstractNumId w:val="7"/>
  </w:num>
  <w:num w:numId="5">
    <w:abstractNumId w:val="20"/>
  </w:num>
  <w:num w:numId="6">
    <w:abstractNumId w:val="3"/>
  </w:num>
  <w:num w:numId="7">
    <w:abstractNumId w:val="5"/>
  </w:num>
  <w:num w:numId="8">
    <w:abstractNumId w:val="11"/>
  </w:num>
  <w:num w:numId="9">
    <w:abstractNumId w:val="9"/>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
  </w:num>
  <w:num w:numId="20">
    <w:abstractNumId w:val="6"/>
  </w:num>
  <w:num w:numId="21">
    <w:abstractNumId w:val="26"/>
  </w:num>
  <w:num w:numId="22">
    <w:abstractNumId w:val="27"/>
  </w:num>
  <w:num w:numId="23">
    <w:abstractNumId w:val="17"/>
  </w:num>
  <w:num w:numId="24">
    <w:abstractNumId w:val="33"/>
  </w:num>
  <w:num w:numId="25">
    <w:abstractNumId w:val="14"/>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25"/>
  </w:num>
  <w:num w:numId="31">
    <w:abstractNumId w:val="4"/>
  </w:num>
  <w:num w:numId="32">
    <w:abstractNumId w:val="10"/>
  </w:num>
  <w:num w:numId="33">
    <w:abstractNumId w:val="8"/>
  </w:num>
  <w:num w:numId="34">
    <w:abstractNumId w:val="15"/>
  </w:num>
  <w:num w:numId="35">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870EE"/>
    <w:rsid w:val="00013D87"/>
    <w:rsid w:val="00022ED4"/>
    <w:rsid w:val="00030B8C"/>
    <w:rsid w:val="000A6F1B"/>
    <w:rsid w:val="000B1984"/>
    <w:rsid w:val="000B4E03"/>
    <w:rsid w:val="000D2A98"/>
    <w:rsid w:val="000F69C7"/>
    <w:rsid w:val="00102063"/>
    <w:rsid w:val="00114B98"/>
    <w:rsid w:val="001502AA"/>
    <w:rsid w:val="00167594"/>
    <w:rsid w:val="00176A8B"/>
    <w:rsid w:val="001C01DE"/>
    <w:rsid w:val="001F5EB8"/>
    <w:rsid w:val="00204F9E"/>
    <w:rsid w:val="00213EEE"/>
    <w:rsid w:val="00252931"/>
    <w:rsid w:val="00256679"/>
    <w:rsid w:val="0026492D"/>
    <w:rsid w:val="00265F27"/>
    <w:rsid w:val="0027125C"/>
    <w:rsid w:val="00272A8C"/>
    <w:rsid w:val="00283060"/>
    <w:rsid w:val="002874EB"/>
    <w:rsid w:val="002B4E91"/>
    <w:rsid w:val="002C4BF0"/>
    <w:rsid w:val="002D2796"/>
    <w:rsid w:val="002D385A"/>
    <w:rsid w:val="002D494C"/>
    <w:rsid w:val="00300C00"/>
    <w:rsid w:val="00301578"/>
    <w:rsid w:val="0030683D"/>
    <w:rsid w:val="00312778"/>
    <w:rsid w:val="00327575"/>
    <w:rsid w:val="003330CF"/>
    <w:rsid w:val="00353C53"/>
    <w:rsid w:val="00364579"/>
    <w:rsid w:val="00373C50"/>
    <w:rsid w:val="003801E6"/>
    <w:rsid w:val="00391BDD"/>
    <w:rsid w:val="003A50E1"/>
    <w:rsid w:val="003A6CE1"/>
    <w:rsid w:val="003B0005"/>
    <w:rsid w:val="003C726C"/>
    <w:rsid w:val="003D4C80"/>
    <w:rsid w:val="003F599B"/>
    <w:rsid w:val="003F7B90"/>
    <w:rsid w:val="004002C0"/>
    <w:rsid w:val="004104B7"/>
    <w:rsid w:val="00424D26"/>
    <w:rsid w:val="004374F6"/>
    <w:rsid w:val="00446437"/>
    <w:rsid w:val="00482D3E"/>
    <w:rsid w:val="0049238F"/>
    <w:rsid w:val="004A25B5"/>
    <w:rsid w:val="004A2C33"/>
    <w:rsid w:val="004C0C9F"/>
    <w:rsid w:val="004C102E"/>
    <w:rsid w:val="00524364"/>
    <w:rsid w:val="00577C71"/>
    <w:rsid w:val="00597830"/>
    <w:rsid w:val="005B2058"/>
    <w:rsid w:val="005E76CD"/>
    <w:rsid w:val="00600CDA"/>
    <w:rsid w:val="00606A01"/>
    <w:rsid w:val="00635135"/>
    <w:rsid w:val="00640132"/>
    <w:rsid w:val="0065600A"/>
    <w:rsid w:val="00666E49"/>
    <w:rsid w:val="006700A2"/>
    <w:rsid w:val="006B3358"/>
    <w:rsid w:val="00732454"/>
    <w:rsid w:val="007564CF"/>
    <w:rsid w:val="00795821"/>
    <w:rsid w:val="007B2A63"/>
    <w:rsid w:val="007B456A"/>
    <w:rsid w:val="007F4AFE"/>
    <w:rsid w:val="008104BB"/>
    <w:rsid w:val="00824EED"/>
    <w:rsid w:val="00836575"/>
    <w:rsid w:val="00842532"/>
    <w:rsid w:val="0085411B"/>
    <w:rsid w:val="00896593"/>
    <w:rsid w:val="008B4A9C"/>
    <w:rsid w:val="008C205A"/>
    <w:rsid w:val="008F557B"/>
    <w:rsid w:val="00907061"/>
    <w:rsid w:val="0091242C"/>
    <w:rsid w:val="009557DC"/>
    <w:rsid w:val="009559B9"/>
    <w:rsid w:val="009915E1"/>
    <w:rsid w:val="009C7DE7"/>
    <w:rsid w:val="009D3D93"/>
    <w:rsid w:val="009F30EE"/>
    <w:rsid w:val="009F5883"/>
    <w:rsid w:val="00A62C60"/>
    <w:rsid w:val="00A734B8"/>
    <w:rsid w:val="00A86DB4"/>
    <w:rsid w:val="00AB1418"/>
    <w:rsid w:val="00AC3D4A"/>
    <w:rsid w:val="00AC4B16"/>
    <w:rsid w:val="00B32B5D"/>
    <w:rsid w:val="00B45924"/>
    <w:rsid w:val="00B5239B"/>
    <w:rsid w:val="00BA1778"/>
    <w:rsid w:val="00BB479B"/>
    <w:rsid w:val="00BD4271"/>
    <w:rsid w:val="00BE3C09"/>
    <w:rsid w:val="00BF06FE"/>
    <w:rsid w:val="00C06335"/>
    <w:rsid w:val="00C27823"/>
    <w:rsid w:val="00C656FA"/>
    <w:rsid w:val="00C870EE"/>
    <w:rsid w:val="00CB7FBE"/>
    <w:rsid w:val="00CC37DE"/>
    <w:rsid w:val="00CE49BD"/>
    <w:rsid w:val="00D07CD1"/>
    <w:rsid w:val="00D13385"/>
    <w:rsid w:val="00D22638"/>
    <w:rsid w:val="00D66B07"/>
    <w:rsid w:val="00D70F17"/>
    <w:rsid w:val="00D83272"/>
    <w:rsid w:val="00D91C86"/>
    <w:rsid w:val="00DB2657"/>
    <w:rsid w:val="00DC32D3"/>
    <w:rsid w:val="00E25578"/>
    <w:rsid w:val="00E30085"/>
    <w:rsid w:val="00E343AD"/>
    <w:rsid w:val="00E57416"/>
    <w:rsid w:val="00E860A1"/>
    <w:rsid w:val="00E875E6"/>
    <w:rsid w:val="00EA02F6"/>
    <w:rsid w:val="00EC0C5F"/>
    <w:rsid w:val="00EF4919"/>
    <w:rsid w:val="00EF768F"/>
    <w:rsid w:val="00F71552"/>
    <w:rsid w:val="00F912F3"/>
    <w:rsid w:val="00FA02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B07"/>
  </w:style>
  <w:style w:type="paragraph" w:styleId="Nagwek1">
    <w:name w:val="heading 1"/>
    <w:basedOn w:val="Normalny"/>
    <w:next w:val="Normalny"/>
    <w:link w:val="Nagwek1Znak"/>
    <w:qFormat/>
    <w:rsid w:val="00C870EE"/>
    <w:pPr>
      <w:keepNext/>
      <w:spacing w:after="0" w:line="240" w:lineRule="auto"/>
      <w:outlineLvl w:val="0"/>
    </w:pPr>
    <w:rPr>
      <w:rFonts w:ascii="Arial" w:eastAsia="Times New Roman" w:hAnsi="Arial" w:cs="Times New Roman"/>
      <w:color w:val="000000"/>
      <w:sz w:val="28"/>
      <w:szCs w:val="20"/>
      <w:lang w:eastAsia="pl-PL"/>
    </w:rPr>
  </w:style>
  <w:style w:type="paragraph" w:styleId="Nagwek2">
    <w:name w:val="heading 2"/>
    <w:basedOn w:val="Normalny"/>
    <w:next w:val="Normalny"/>
    <w:link w:val="Nagwek2Znak"/>
    <w:qFormat/>
    <w:rsid w:val="00C870EE"/>
    <w:pPr>
      <w:keepNext/>
      <w:spacing w:after="0" w:line="240" w:lineRule="auto"/>
      <w:ind w:left="284"/>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C870EE"/>
    <w:pPr>
      <w:keepNext/>
      <w:spacing w:after="0" w:line="240" w:lineRule="auto"/>
      <w:outlineLvl w:val="2"/>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C870EE"/>
    <w:pPr>
      <w:keepNext/>
      <w:tabs>
        <w:tab w:val="num" w:pos="720"/>
      </w:tabs>
      <w:spacing w:after="0" w:line="240" w:lineRule="auto"/>
      <w:ind w:left="360" w:hanging="360"/>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C870EE"/>
    <w:pPr>
      <w:keepNext/>
      <w:numPr>
        <w:numId w:val="2"/>
      </w:numPr>
      <w:tabs>
        <w:tab w:val="clear" w:pos="720"/>
      </w:tabs>
      <w:spacing w:after="0" w:line="240" w:lineRule="auto"/>
      <w:ind w:left="851" w:hanging="284"/>
      <w:outlineLvl w:val="4"/>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70EE"/>
    <w:rPr>
      <w:rFonts w:ascii="Arial" w:eastAsia="Times New Roman" w:hAnsi="Arial" w:cs="Times New Roman"/>
      <w:color w:val="000000"/>
      <w:sz w:val="28"/>
      <w:szCs w:val="20"/>
      <w:lang w:eastAsia="pl-PL"/>
    </w:rPr>
  </w:style>
  <w:style w:type="character" w:customStyle="1" w:styleId="Nagwek2Znak">
    <w:name w:val="Nagłówek 2 Znak"/>
    <w:basedOn w:val="Domylnaczcionkaakapitu"/>
    <w:link w:val="Nagwek2"/>
    <w:rsid w:val="00C870EE"/>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C870EE"/>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C870EE"/>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C870EE"/>
    <w:rPr>
      <w:rFonts w:ascii="Arial" w:eastAsia="Times New Roman" w:hAnsi="Arial" w:cs="Times New Roman"/>
      <w:sz w:val="24"/>
      <w:szCs w:val="20"/>
      <w:lang w:eastAsia="pl-PL"/>
    </w:rPr>
  </w:style>
  <w:style w:type="numbering" w:customStyle="1" w:styleId="Bezlisty1">
    <w:name w:val="Bez listy1"/>
    <w:next w:val="Bezlisty"/>
    <w:semiHidden/>
    <w:rsid w:val="00C870EE"/>
  </w:style>
  <w:style w:type="character" w:customStyle="1" w:styleId="HTMLMarkup">
    <w:name w:val="HTML Markup"/>
    <w:rsid w:val="00C870EE"/>
    <w:rPr>
      <w:vanish/>
      <w:color w:val="FF0000"/>
    </w:rPr>
  </w:style>
  <w:style w:type="paragraph" w:customStyle="1" w:styleId="H2">
    <w:name w:val="H2"/>
    <w:basedOn w:val="Normalny"/>
    <w:next w:val="Normalny"/>
    <w:rsid w:val="00C870EE"/>
    <w:pPr>
      <w:keepNext/>
      <w:widowControl w:val="0"/>
      <w:spacing w:before="100" w:after="100" w:line="240" w:lineRule="auto"/>
      <w:outlineLvl w:val="2"/>
    </w:pPr>
    <w:rPr>
      <w:rFonts w:ascii="Times New Roman" w:eastAsia="Times New Roman" w:hAnsi="Times New Roman" w:cs="Times New Roman"/>
      <w:b/>
      <w:snapToGrid w:val="0"/>
      <w:sz w:val="36"/>
      <w:szCs w:val="20"/>
      <w:lang w:eastAsia="pl-PL"/>
    </w:rPr>
  </w:style>
  <w:style w:type="paragraph" w:customStyle="1" w:styleId="Blockquote">
    <w:name w:val="Blockquote"/>
    <w:basedOn w:val="Normalny"/>
    <w:rsid w:val="00C870EE"/>
    <w:pPr>
      <w:widowControl w:val="0"/>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styleId="Tekstpodstawowywcity">
    <w:name w:val="Body Text Indent"/>
    <w:basedOn w:val="Normalny"/>
    <w:link w:val="TekstpodstawowywcityZnak"/>
    <w:rsid w:val="00C870EE"/>
    <w:pPr>
      <w:widowControl w:val="0"/>
      <w:spacing w:before="100" w:after="100" w:line="240" w:lineRule="auto"/>
      <w:ind w:left="567" w:hanging="283"/>
      <w:jc w:val="both"/>
    </w:pPr>
    <w:rPr>
      <w:rFonts w:ascii="Arial" w:eastAsia="Times New Roman" w:hAnsi="Arial" w:cs="Times New Roman"/>
      <w:snapToGrid w:val="0"/>
      <w:color w:val="000000"/>
      <w:sz w:val="24"/>
      <w:szCs w:val="20"/>
      <w:lang w:eastAsia="pl-PL"/>
    </w:rPr>
  </w:style>
  <w:style w:type="character" w:customStyle="1" w:styleId="TekstpodstawowywcityZnak">
    <w:name w:val="Tekst podstawowy wcięty Znak"/>
    <w:basedOn w:val="Domylnaczcionkaakapitu"/>
    <w:link w:val="Tekstpodstawowywcity"/>
    <w:rsid w:val="00C870EE"/>
    <w:rPr>
      <w:rFonts w:ascii="Arial" w:eastAsia="Times New Roman" w:hAnsi="Arial" w:cs="Times New Roman"/>
      <w:snapToGrid w:val="0"/>
      <w:color w:val="000000"/>
      <w:sz w:val="24"/>
      <w:szCs w:val="20"/>
      <w:lang w:eastAsia="pl-PL"/>
    </w:rPr>
  </w:style>
  <w:style w:type="paragraph" w:styleId="Tekstpodstawowy2">
    <w:name w:val="Body Text 2"/>
    <w:basedOn w:val="Normalny"/>
    <w:link w:val="Tekstpodstawowy2Znak"/>
    <w:rsid w:val="00C870EE"/>
    <w:pPr>
      <w:widowControl w:val="0"/>
      <w:spacing w:before="100" w:after="100" w:line="240" w:lineRule="auto"/>
      <w:ind w:right="288"/>
      <w:jc w:val="both"/>
    </w:pPr>
    <w:rPr>
      <w:rFonts w:ascii="Arial" w:eastAsia="Times New Roman" w:hAnsi="Arial" w:cs="Times New Roman"/>
      <w:snapToGrid w:val="0"/>
      <w:color w:val="000000"/>
      <w:sz w:val="24"/>
      <w:szCs w:val="20"/>
      <w:lang w:eastAsia="pl-PL"/>
    </w:rPr>
  </w:style>
  <w:style w:type="character" w:customStyle="1" w:styleId="Tekstpodstawowy2Znak">
    <w:name w:val="Tekst podstawowy 2 Znak"/>
    <w:basedOn w:val="Domylnaczcionkaakapitu"/>
    <w:link w:val="Tekstpodstawowy2"/>
    <w:rsid w:val="00C870EE"/>
    <w:rPr>
      <w:rFonts w:ascii="Arial" w:eastAsia="Times New Roman" w:hAnsi="Arial" w:cs="Times New Roman"/>
      <w:snapToGrid w:val="0"/>
      <w:color w:val="000000"/>
      <w:sz w:val="24"/>
      <w:szCs w:val="20"/>
      <w:lang w:eastAsia="pl-PL"/>
    </w:rPr>
  </w:style>
  <w:style w:type="paragraph" w:styleId="Zwykytekst">
    <w:name w:val="Plain Text"/>
    <w:basedOn w:val="Normalny"/>
    <w:link w:val="ZwykytekstZnak"/>
    <w:rsid w:val="00C870E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870EE"/>
    <w:rPr>
      <w:rFonts w:ascii="Courier New" w:eastAsia="Times New Roman" w:hAnsi="Courier New" w:cs="Times New Roman"/>
      <w:sz w:val="20"/>
      <w:szCs w:val="20"/>
      <w:lang w:eastAsia="pl-PL"/>
    </w:rPr>
  </w:style>
  <w:style w:type="paragraph" w:styleId="Nagwek">
    <w:name w:val="header"/>
    <w:basedOn w:val="Normalny"/>
    <w:link w:val="NagwekZnak"/>
    <w:rsid w:val="00C870EE"/>
    <w:pPr>
      <w:widowControl w:val="0"/>
      <w:tabs>
        <w:tab w:val="center" w:pos="4536"/>
        <w:tab w:val="right" w:pos="9072"/>
      </w:tabs>
      <w:spacing w:before="100" w:after="100" w:line="240" w:lineRule="auto"/>
    </w:pPr>
    <w:rPr>
      <w:rFonts w:ascii="Times New Roman" w:eastAsia="Times New Roman" w:hAnsi="Times New Roman" w:cs="Times New Roman"/>
      <w:snapToGrid w:val="0"/>
      <w:color w:val="000080"/>
      <w:sz w:val="24"/>
      <w:szCs w:val="20"/>
      <w:lang w:eastAsia="pl-PL"/>
    </w:rPr>
  </w:style>
  <w:style w:type="character" w:customStyle="1" w:styleId="NagwekZnak">
    <w:name w:val="Nagłówek Znak"/>
    <w:basedOn w:val="Domylnaczcionkaakapitu"/>
    <w:link w:val="Nagwek"/>
    <w:rsid w:val="00C870EE"/>
    <w:rPr>
      <w:rFonts w:ascii="Times New Roman" w:eastAsia="Times New Roman" w:hAnsi="Times New Roman" w:cs="Times New Roman"/>
      <w:snapToGrid w:val="0"/>
      <w:color w:val="000080"/>
      <w:sz w:val="24"/>
      <w:szCs w:val="20"/>
      <w:lang w:eastAsia="pl-PL"/>
    </w:rPr>
  </w:style>
  <w:style w:type="paragraph" w:styleId="Tekstpodstawowy">
    <w:name w:val="Body Text"/>
    <w:basedOn w:val="Normalny"/>
    <w:link w:val="TekstpodstawowyZnak"/>
    <w:rsid w:val="00C870EE"/>
    <w:pPr>
      <w:widowControl w:val="0"/>
      <w:spacing w:before="100" w:after="100" w:line="240" w:lineRule="auto"/>
    </w:pPr>
    <w:rPr>
      <w:rFonts w:ascii="Arial" w:eastAsia="Times New Roman" w:hAnsi="Arial" w:cs="Times New Roman"/>
      <w:snapToGrid w:val="0"/>
      <w:color w:val="000000"/>
      <w:sz w:val="24"/>
      <w:szCs w:val="20"/>
      <w:lang w:eastAsia="pl-PL"/>
    </w:rPr>
  </w:style>
  <w:style w:type="character" w:customStyle="1" w:styleId="TekstpodstawowyZnak">
    <w:name w:val="Tekst podstawowy Znak"/>
    <w:basedOn w:val="Domylnaczcionkaakapitu"/>
    <w:link w:val="Tekstpodstawowy"/>
    <w:rsid w:val="00C870EE"/>
    <w:rPr>
      <w:rFonts w:ascii="Arial" w:eastAsia="Times New Roman" w:hAnsi="Arial" w:cs="Times New Roman"/>
      <w:snapToGrid w:val="0"/>
      <w:color w:val="000000"/>
      <w:sz w:val="24"/>
      <w:szCs w:val="20"/>
      <w:lang w:eastAsia="pl-PL"/>
    </w:rPr>
  </w:style>
  <w:style w:type="character" w:styleId="Numerstrony">
    <w:name w:val="page number"/>
    <w:basedOn w:val="Domylnaczcionkaakapitu"/>
    <w:rsid w:val="00C870EE"/>
  </w:style>
  <w:style w:type="paragraph" w:styleId="Stopka">
    <w:name w:val="footer"/>
    <w:basedOn w:val="Normalny"/>
    <w:link w:val="StopkaZnak"/>
    <w:rsid w:val="00C870EE"/>
    <w:pPr>
      <w:widowControl w:val="0"/>
      <w:tabs>
        <w:tab w:val="center" w:pos="4536"/>
        <w:tab w:val="right" w:pos="9072"/>
      </w:tabs>
      <w:spacing w:before="100" w:after="100" w:line="240" w:lineRule="auto"/>
    </w:pPr>
    <w:rPr>
      <w:rFonts w:ascii="Times New Roman" w:eastAsia="Times New Roman" w:hAnsi="Times New Roman" w:cs="Times New Roman"/>
      <w:snapToGrid w:val="0"/>
      <w:color w:val="000080"/>
      <w:sz w:val="24"/>
      <w:szCs w:val="20"/>
      <w:lang w:eastAsia="pl-PL"/>
    </w:rPr>
  </w:style>
  <w:style w:type="character" w:customStyle="1" w:styleId="StopkaZnak">
    <w:name w:val="Stopka Znak"/>
    <w:basedOn w:val="Domylnaczcionkaakapitu"/>
    <w:link w:val="Stopka"/>
    <w:rsid w:val="00C870EE"/>
    <w:rPr>
      <w:rFonts w:ascii="Times New Roman" w:eastAsia="Times New Roman" w:hAnsi="Times New Roman" w:cs="Times New Roman"/>
      <w:snapToGrid w:val="0"/>
      <w:color w:val="000080"/>
      <w:sz w:val="24"/>
      <w:szCs w:val="20"/>
      <w:lang w:eastAsia="pl-PL"/>
    </w:rPr>
  </w:style>
  <w:style w:type="paragraph" w:styleId="Tekstpodstawowywcity2">
    <w:name w:val="Body Text Indent 2"/>
    <w:basedOn w:val="Normalny"/>
    <w:link w:val="Tekstpodstawowywcity2Znak"/>
    <w:rsid w:val="00C870EE"/>
    <w:pPr>
      <w:spacing w:after="0" w:line="240" w:lineRule="auto"/>
      <w:ind w:left="315"/>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C870EE"/>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870EE"/>
    <w:pPr>
      <w:spacing w:after="0" w:line="240" w:lineRule="auto"/>
      <w:ind w:left="284" w:hanging="284"/>
      <w:jc w:val="both"/>
    </w:pPr>
    <w:rPr>
      <w:rFonts w:ascii="Arial" w:eastAsia="Times New Roman" w:hAnsi="Arial" w:cs="Times New Roman"/>
      <w:color w:val="000000"/>
      <w:sz w:val="24"/>
      <w:szCs w:val="20"/>
      <w:lang w:eastAsia="pl-PL"/>
    </w:rPr>
  </w:style>
  <w:style w:type="character" w:customStyle="1" w:styleId="Tekstpodstawowywcity3Znak">
    <w:name w:val="Tekst podstawowy wcięty 3 Znak"/>
    <w:basedOn w:val="Domylnaczcionkaakapitu"/>
    <w:link w:val="Tekstpodstawowywcity3"/>
    <w:rsid w:val="00C870EE"/>
    <w:rPr>
      <w:rFonts w:ascii="Arial" w:eastAsia="Times New Roman" w:hAnsi="Arial" w:cs="Times New Roman"/>
      <w:color w:val="000000"/>
      <w:sz w:val="24"/>
      <w:szCs w:val="20"/>
      <w:lang w:eastAsia="pl-PL"/>
    </w:rPr>
  </w:style>
  <w:style w:type="paragraph" w:customStyle="1" w:styleId="ust">
    <w:name w:val="ust"/>
    <w:rsid w:val="00C870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C870E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akapitdomyslny">
    <w:name w:val="akapitdomyslny"/>
    <w:rsid w:val="00C870EE"/>
    <w:rPr>
      <w:sz w:val="20"/>
    </w:rPr>
  </w:style>
  <w:style w:type="paragraph" w:customStyle="1" w:styleId="pkt1">
    <w:name w:val="pkt1"/>
    <w:basedOn w:val="pkt"/>
    <w:rsid w:val="00C870EE"/>
    <w:pPr>
      <w:ind w:left="850" w:hanging="425"/>
    </w:pPr>
  </w:style>
  <w:style w:type="paragraph" w:customStyle="1" w:styleId="tekst">
    <w:name w:val="tekst"/>
    <w:basedOn w:val="Normalny"/>
    <w:rsid w:val="00C870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rsid w:val="00C87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C870EE"/>
    <w:rPr>
      <w:rFonts w:ascii="Tahoma" w:eastAsia="Times New Roman" w:hAnsi="Tahoma" w:cs="Tahoma"/>
      <w:sz w:val="16"/>
      <w:szCs w:val="16"/>
      <w:lang w:eastAsia="pl-PL"/>
    </w:rPr>
  </w:style>
  <w:style w:type="character" w:styleId="Hipercze">
    <w:name w:val="Hyperlink"/>
    <w:rsid w:val="00C870EE"/>
    <w:rPr>
      <w:color w:val="0000FF"/>
      <w:u w:val="single"/>
    </w:rPr>
  </w:style>
  <w:style w:type="paragraph" w:styleId="Akapitzlist">
    <w:name w:val="List Paragraph"/>
    <w:aliases w:val="maz_wyliczenie,opis dzialania,K-P_odwolanie,A_wyliczenie,Akapit z listą 1,Table of contents numbered,Akapit z listą5"/>
    <w:basedOn w:val="Normalny"/>
    <w:link w:val="AkapitzlistZnak"/>
    <w:uiPriority w:val="99"/>
    <w:qFormat/>
    <w:rsid w:val="00C870EE"/>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rsid w:val="00C870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99"/>
    <w:locked/>
    <w:rsid w:val="00C870E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870EE"/>
    <w:rPr>
      <w:sz w:val="16"/>
      <w:szCs w:val="16"/>
    </w:rPr>
  </w:style>
  <w:style w:type="paragraph" w:styleId="Tekstkomentarza">
    <w:name w:val="annotation text"/>
    <w:basedOn w:val="Normalny"/>
    <w:link w:val="TekstkomentarzaZnak"/>
    <w:uiPriority w:val="99"/>
    <w:semiHidden/>
    <w:unhideWhenUsed/>
    <w:rsid w:val="00C870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0EE"/>
    <w:rPr>
      <w:sz w:val="20"/>
      <w:szCs w:val="20"/>
    </w:rPr>
  </w:style>
  <w:style w:type="paragraph" w:styleId="Tematkomentarza">
    <w:name w:val="annotation subject"/>
    <w:basedOn w:val="Tekstkomentarza"/>
    <w:next w:val="Tekstkomentarza"/>
    <w:link w:val="TematkomentarzaZnak"/>
    <w:uiPriority w:val="99"/>
    <w:semiHidden/>
    <w:unhideWhenUsed/>
    <w:rsid w:val="00C870EE"/>
    <w:rPr>
      <w:b/>
      <w:bCs/>
    </w:rPr>
  </w:style>
  <w:style w:type="character" w:customStyle="1" w:styleId="TematkomentarzaZnak">
    <w:name w:val="Temat komentarza Znak"/>
    <w:basedOn w:val="TekstkomentarzaZnak"/>
    <w:link w:val="Tematkomentarza"/>
    <w:uiPriority w:val="99"/>
    <w:semiHidden/>
    <w:rsid w:val="00C870EE"/>
    <w:rPr>
      <w:b/>
      <w:bCs/>
      <w:sz w:val="20"/>
      <w:szCs w:val="20"/>
    </w:rPr>
  </w:style>
  <w:style w:type="character" w:customStyle="1" w:styleId="font">
    <w:name w:val="font"/>
    <w:rsid w:val="003A6CE1"/>
  </w:style>
  <w:style w:type="character" w:styleId="Uwydatnienie">
    <w:name w:val="Emphasis"/>
    <w:basedOn w:val="Domylnaczcionkaakapitu"/>
    <w:uiPriority w:val="20"/>
    <w:qFormat/>
    <w:rsid w:val="003A6CE1"/>
    <w:rPr>
      <w:i/>
      <w:iCs/>
    </w:rPr>
  </w:style>
  <w:style w:type="character" w:customStyle="1" w:styleId="size">
    <w:name w:val="size"/>
    <w:rsid w:val="00F912F3"/>
  </w:style>
  <w:style w:type="character" w:customStyle="1" w:styleId="go">
    <w:name w:val="go"/>
    <w:basedOn w:val="Domylnaczcionkaakapitu"/>
    <w:rsid w:val="00A734B8"/>
  </w:style>
  <w:style w:type="character" w:styleId="Pogrubienie">
    <w:name w:val="Strong"/>
    <w:basedOn w:val="Domylnaczcionkaakapitu"/>
    <w:uiPriority w:val="22"/>
    <w:qFormat/>
    <w:rsid w:val="00437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70EE"/>
    <w:pPr>
      <w:keepNext/>
      <w:spacing w:after="0" w:line="240" w:lineRule="auto"/>
      <w:outlineLvl w:val="0"/>
    </w:pPr>
    <w:rPr>
      <w:rFonts w:ascii="Arial" w:eastAsia="Times New Roman" w:hAnsi="Arial" w:cs="Times New Roman"/>
      <w:color w:val="000000"/>
      <w:sz w:val="28"/>
      <w:szCs w:val="20"/>
      <w:lang w:eastAsia="pl-PL"/>
    </w:rPr>
  </w:style>
  <w:style w:type="paragraph" w:styleId="Nagwek2">
    <w:name w:val="heading 2"/>
    <w:basedOn w:val="Normalny"/>
    <w:next w:val="Normalny"/>
    <w:link w:val="Nagwek2Znak"/>
    <w:qFormat/>
    <w:rsid w:val="00C870EE"/>
    <w:pPr>
      <w:keepNext/>
      <w:spacing w:after="0" w:line="240" w:lineRule="auto"/>
      <w:ind w:left="284"/>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C870EE"/>
    <w:pPr>
      <w:keepNext/>
      <w:spacing w:after="0" w:line="240" w:lineRule="auto"/>
      <w:outlineLvl w:val="2"/>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C870EE"/>
    <w:pPr>
      <w:keepNext/>
      <w:tabs>
        <w:tab w:val="num" w:pos="720"/>
      </w:tabs>
      <w:spacing w:after="0" w:line="240" w:lineRule="auto"/>
      <w:ind w:left="360" w:hanging="360"/>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C870EE"/>
    <w:pPr>
      <w:keepNext/>
      <w:numPr>
        <w:numId w:val="2"/>
      </w:numPr>
      <w:tabs>
        <w:tab w:val="clear" w:pos="720"/>
      </w:tabs>
      <w:spacing w:after="0" w:line="240" w:lineRule="auto"/>
      <w:ind w:left="851" w:hanging="284"/>
      <w:outlineLvl w:val="4"/>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70EE"/>
    <w:rPr>
      <w:rFonts w:ascii="Arial" w:eastAsia="Times New Roman" w:hAnsi="Arial" w:cs="Times New Roman"/>
      <w:color w:val="000000"/>
      <w:sz w:val="28"/>
      <w:szCs w:val="20"/>
      <w:lang w:eastAsia="pl-PL"/>
    </w:rPr>
  </w:style>
  <w:style w:type="character" w:customStyle="1" w:styleId="Nagwek2Znak">
    <w:name w:val="Nagłówek 2 Znak"/>
    <w:basedOn w:val="Domylnaczcionkaakapitu"/>
    <w:link w:val="Nagwek2"/>
    <w:rsid w:val="00C870EE"/>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C870EE"/>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C870EE"/>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C870EE"/>
    <w:rPr>
      <w:rFonts w:ascii="Arial" w:eastAsia="Times New Roman" w:hAnsi="Arial" w:cs="Times New Roman"/>
      <w:sz w:val="24"/>
      <w:szCs w:val="20"/>
      <w:lang w:eastAsia="pl-PL"/>
    </w:rPr>
  </w:style>
  <w:style w:type="numbering" w:customStyle="1" w:styleId="Bezlisty1">
    <w:name w:val="Bez listy1"/>
    <w:next w:val="Bezlisty"/>
    <w:semiHidden/>
    <w:rsid w:val="00C870EE"/>
  </w:style>
  <w:style w:type="character" w:customStyle="1" w:styleId="HTMLMarkup">
    <w:name w:val="HTML Markup"/>
    <w:rsid w:val="00C870EE"/>
    <w:rPr>
      <w:vanish/>
      <w:color w:val="FF0000"/>
    </w:rPr>
  </w:style>
  <w:style w:type="paragraph" w:customStyle="1" w:styleId="H2">
    <w:name w:val="H2"/>
    <w:basedOn w:val="Normalny"/>
    <w:next w:val="Normalny"/>
    <w:rsid w:val="00C870EE"/>
    <w:pPr>
      <w:keepNext/>
      <w:widowControl w:val="0"/>
      <w:spacing w:before="100" w:after="100" w:line="240" w:lineRule="auto"/>
      <w:outlineLvl w:val="2"/>
    </w:pPr>
    <w:rPr>
      <w:rFonts w:ascii="Times New Roman" w:eastAsia="Times New Roman" w:hAnsi="Times New Roman" w:cs="Times New Roman"/>
      <w:b/>
      <w:snapToGrid w:val="0"/>
      <w:sz w:val="36"/>
      <w:szCs w:val="20"/>
      <w:lang w:eastAsia="pl-PL"/>
    </w:rPr>
  </w:style>
  <w:style w:type="paragraph" w:customStyle="1" w:styleId="Blockquote">
    <w:name w:val="Blockquote"/>
    <w:basedOn w:val="Normalny"/>
    <w:rsid w:val="00C870EE"/>
    <w:pPr>
      <w:widowControl w:val="0"/>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styleId="Tekstpodstawowywcity">
    <w:name w:val="Body Text Indent"/>
    <w:basedOn w:val="Normalny"/>
    <w:link w:val="TekstpodstawowywcityZnak"/>
    <w:rsid w:val="00C870EE"/>
    <w:pPr>
      <w:widowControl w:val="0"/>
      <w:spacing w:before="100" w:after="100" w:line="240" w:lineRule="auto"/>
      <w:ind w:left="567" w:hanging="283"/>
      <w:jc w:val="both"/>
    </w:pPr>
    <w:rPr>
      <w:rFonts w:ascii="Arial" w:eastAsia="Times New Roman" w:hAnsi="Arial" w:cs="Times New Roman"/>
      <w:snapToGrid w:val="0"/>
      <w:color w:val="000000"/>
      <w:sz w:val="24"/>
      <w:szCs w:val="20"/>
      <w:lang w:eastAsia="pl-PL"/>
    </w:rPr>
  </w:style>
  <w:style w:type="character" w:customStyle="1" w:styleId="TekstpodstawowywcityZnak">
    <w:name w:val="Tekst podstawowy wcięty Znak"/>
    <w:basedOn w:val="Domylnaczcionkaakapitu"/>
    <w:link w:val="Tekstpodstawowywcity"/>
    <w:rsid w:val="00C870EE"/>
    <w:rPr>
      <w:rFonts w:ascii="Arial" w:eastAsia="Times New Roman" w:hAnsi="Arial" w:cs="Times New Roman"/>
      <w:snapToGrid w:val="0"/>
      <w:color w:val="000000"/>
      <w:sz w:val="24"/>
      <w:szCs w:val="20"/>
      <w:lang w:eastAsia="pl-PL"/>
    </w:rPr>
  </w:style>
  <w:style w:type="paragraph" w:styleId="Tekstpodstawowy2">
    <w:name w:val="Body Text 2"/>
    <w:basedOn w:val="Normalny"/>
    <w:link w:val="Tekstpodstawowy2Znak"/>
    <w:rsid w:val="00C870EE"/>
    <w:pPr>
      <w:widowControl w:val="0"/>
      <w:spacing w:before="100" w:after="100" w:line="240" w:lineRule="auto"/>
      <w:ind w:right="288"/>
      <w:jc w:val="both"/>
    </w:pPr>
    <w:rPr>
      <w:rFonts w:ascii="Arial" w:eastAsia="Times New Roman" w:hAnsi="Arial" w:cs="Times New Roman"/>
      <w:snapToGrid w:val="0"/>
      <w:color w:val="000000"/>
      <w:sz w:val="24"/>
      <w:szCs w:val="20"/>
      <w:lang w:eastAsia="pl-PL"/>
    </w:rPr>
  </w:style>
  <w:style w:type="character" w:customStyle="1" w:styleId="Tekstpodstawowy2Znak">
    <w:name w:val="Tekst podstawowy 2 Znak"/>
    <w:basedOn w:val="Domylnaczcionkaakapitu"/>
    <w:link w:val="Tekstpodstawowy2"/>
    <w:rsid w:val="00C870EE"/>
    <w:rPr>
      <w:rFonts w:ascii="Arial" w:eastAsia="Times New Roman" w:hAnsi="Arial" w:cs="Times New Roman"/>
      <w:snapToGrid w:val="0"/>
      <w:color w:val="000000"/>
      <w:sz w:val="24"/>
      <w:szCs w:val="20"/>
      <w:lang w:eastAsia="pl-PL"/>
    </w:rPr>
  </w:style>
  <w:style w:type="paragraph" w:styleId="Zwykytekst">
    <w:name w:val="Plain Text"/>
    <w:basedOn w:val="Normalny"/>
    <w:link w:val="ZwykytekstZnak"/>
    <w:rsid w:val="00C870E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870EE"/>
    <w:rPr>
      <w:rFonts w:ascii="Courier New" w:eastAsia="Times New Roman" w:hAnsi="Courier New" w:cs="Times New Roman"/>
      <w:sz w:val="20"/>
      <w:szCs w:val="20"/>
      <w:lang w:eastAsia="pl-PL"/>
    </w:rPr>
  </w:style>
  <w:style w:type="paragraph" w:styleId="Nagwek">
    <w:name w:val="header"/>
    <w:basedOn w:val="Normalny"/>
    <w:link w:val="NagwekZnak"/>
    <w:rsid w:val="00C870EE"/>
    <w:pPr>
      <w:widowControl w:val="0"/>
      <w:tabs>
        <w:tab w:val="center" w:pos="4536"/>
        <w:tab w:val="right" w:pos="9072"/>
      </w:tabs>
      <w:spacing w:before="100" w:after="100" w:line="240" w:lineRule="auto"/>
    </w:pPr>
    <w:rPr>
      <w:rFonts w:ascii="Times New Roman" w:eastAsia="Times New Roman" w:hAnsi="Times New Roman" w:cs="Times New Roman"/>
      <w:snapToGrid w:val="0"/>
      <w:color w:val="000080"/>
      <w:sz w:val="24"/>
      <w:szCs w:val="20"/>
      <w:lang w:eastAsia="pl-PL"/>
    </w:rPr>
  </w:style>
  <w:style w:type="character" w:customStyle="1" w:styleId="NagwekZnak">
    <w:name w:val="Nagłówek Znak"/>
    <w:basedOn w:val="Domylnaczcionkaakapitu"/>
    <w:link w:val="Nagwek"/>
    <w:rsid w:val="00C870EE"/>
    <w:rPr>
      <w:rFonts w:ascii="Times New Roman" w:eastAsia="Times New Roman" w:hAnsi="Times New Roman" w:cs="Times New Roman"/>
      <w:snapToGrid w:val="0"/>
      <w:color w:val="000080"/>
      <w:sz w:val="24"/>
      <w:szCs w:val="20"/>
      <w:lang w:eastAsia="pl-PL"/>
    </w:rPr>
  </w:style>
  <w:style w:type="paragraph" w:styleId="Tekstpodstawowy">
    <w:name w:val="Body Text"/>
    <w:basedOn w:val="Normalny"/>
    <w:link w:val="TekstpodstawowyZnak"/>
    <w:rsid w:val="00C870EE"/>
    <w:pPr>
      <w:widowControl w:val="0"/>
      <w:spacing w:before="100" w:after="100" w:line="240" w:lineRule="auto"/>
    </w:pPr>
    <w:rPr>
      <w:rFonts w:ascii="Arial" w:eastAsia="Times New Roman" w:hAnsi="Arial" w:cs="Times New Roman"/>
      <w:snapToGrid w:val="0"/>
      <w:color w:val="000000"/>
      <w:sz w:val="24"/>
      <w:szCs w:val="20"/>
      <w:lang w:eastAsia="pl-PL"/>
    </w:rPr>
  </w:style>
  <w:style w:type="character" w:customStyle="1" w:styleId="TekstpodstawowyZnak">
    <w:name w:val="Tekst podstawowy Znak"/>
    <w:basedOn w:val="Domylnaczcionkaakapitu"/>
    <w:link w:val="Tekstpodstawowy"/>
    <w:rsid w:val="00C870EE"/>
    <w:rPr>
      <w:rFonts w:ascii="Arial" w:eastAsia="Times New Roman" w:hAnsi="Arial" w:cs="Times New Roman"/>
      <w:snapToGrid w:val="0"/>
      <w:color w:val="000000"/>
      <w:sz w:val="24"/>
      <w:szCs w:val="20"/>
      <w:lang w:eastAsia="pl-PL"/>
    </w:rPr>
  </w:style>
  <w:style w:type="character" w:styleId="Numerstrony">
    <w:name w:val="page number"/>
    <w:basedOn w:val="Domylnaczcionkaakapitu"/>
    <w:rsid w:val="00C870EE"/>
  </w:style>
  <w:style w:type="paragraph" w:styleId="Stopka">
    <w:name w:val="footer"/>
    <w:basedOn w:val="Normalny"/>
    <w:link w:val="StopkaZnak"/>
    <w:rsid w:val="00C870EE"/>
    <w:pPr>
      <w:widowControl w:val="0"/>
      <w:tabs>
        <w:tab w:val="center" w:pos="4536"/>
        <w:tab w:val="right" w:pos="9072"/>
      </w:tabs>
      <w:spacing w:before="100" w:after="100" w:line="240" w:lineRule="auto"/>
    </w:pPr>
    <w:rPr>
      <w:rFonts w:ascii="Times New Roman" w:eastAsia="Times New Roman" w:hAnsi="Times New Roman" w:cs="Times New Roman"/>
      <w:snapToGrid w:val="0"/>
      <w:color w:val="000080"/>
      <w:sz w:val="24"/>
      <w:szCs w:val="20"/>
      <w:lang w:eastAsia="pl-PL"/>
    </w:rPr>
  </w:style>
  <w:style w:type="character" w:customStyle="1" w:styleId="StopkaZnak">
    <w:name w:val="Stopka Znak"/>
    <w:basedOn w:val="Domylnaczcionkaakapitu"/>
    <w:link w:val="Stopka"/>
    <w:rsid w:val="00C870EE"/>
    <w:rPr>
      <w:rFonts w:ascii="Times New Roman" w:eastAsia="Times New Roman" w:hAnsi="Times New Roman" w:cs="Times New Roman"/>
      <w:snapToGrid w:val="0"/>
      <w:color w:val="000080"/>
      <w:sz w:val="24"/>
      <w:szCs w:val="20"/>
      <w:lang w:eastAsia="pl-PL"/>
    </w:rPr>
  </w:style>
  <w:style w:type="paragraph" w:styleId="Tekstpodstawowywcity2">
    <w:name w:val="Body Text Indent 2"/>
    <w:basedOn w:val="Normalny"/>
    <w:link w:val="Tekstpodstawowywcity2Znak"/>
    <w:rsid w:val="00C870EE"/>
    <w:pPr>
      <w:spacing w:after="0" w:line="240" w:lineRule="auto"/>
      <w:ind w:left="315"/>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C870EE"/>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870EE"/>
    <w:pPr>
      <w:spacing w:after="0" w:line="240" w:lineRule="auto"/>
      <w:ind w:left="284" w:hanging="284"/>
      <w:jc w:val="both"/>
    </w:pPr>
    <w:rPr>
      <w:rFonts w:ascii="Arial" w:eastAsia="Times New Roman" w:hAnsi="Arial" w:cs="Times New Roman"/>
      <w:color w:val="000000"/>
      <w:sz w:val="24"/>
      <w:szCs w:val="20"/>
      <w:lang w:eastAsia="pl-PL"/>
    </w:rPr>
  </w:style>
  <w:style w:type="character" w:customStyle="1" w:styleId="Tekstpodstawowywcity3Znak">
    <w:name w:val="Tekst podstawowy wcięty 3 Znak"/>
    <w:basedOn w:val="Domylnaczcionkaakapitu"/>
    <w:link w:val="Tekstpodstawowywcity3"/>
    <w:rsid w:val="00C870EE"/>
    <w:rPr>
      <w:rFonts w:ascii="Arial" w:eastAsia="Times New Roman" w:hAnsi="Arial" w:cs="Times New Roman"/>
      <w:color w:val="000000"/>
      <w:sz w:val="24"/>
      <w:szCs w:val="20"/>
      <w:lang w:eastAsia="pl-PL"/>
    </w:rPr>
  </w:style>
  <w:style w:type="paragraph" w:customStyle="1" w:styleId="ust">
    <w:name w:val="ust"/>
    <w:rsid w:val="00C870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C870E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akapitdomyslny">
    <w:name w:val="akapitdomyslny"/>
    <w:rsid w:val="00C870EE"/>
    <w:rPr>
      <w:sz w:val="20"/>
    </w:rPr>
  </w:style>
  <w:style w:type="paragraph" w:customStyle="1" w:styleId="pkt1">
    <w:name w:val="pkt1"/>
    <w:basedOn w:val="pkt"/>
    <w:rsid w:val="00C870EE"/>
    <w:pPr>
      <w:ind w:left="850" w:hanging="425"/>
    </w:pPr>
  </w:style>
  <w:style w:type="paragraph" w:customStyle="1" w:styleId="tekst">
    <w:name w:val="tekst"/>
    <w:basedOn w:val="Normalny"/>
    <w:rsid w:val="00C870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rsid w:val="00C87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C870EE"/>
    <w:rPr>
      <w:rFonts w:ascii="Tahoma" w:eastAsia="Times New Roman" w:hAnsi="Tahoma" w:cs="Tahoma"/>
      <w:sz w:val="16"/>
      <w:szCs w:val="16"/>
      <w:lang w:eastAsia="pl-PL"/>
    </w:rPr>
  </w:style>
  <w:style w:type="character" w:styleId="Hipercze">
    <w:name w:val="Hyperlink"/>
    <w:rsid w:val="00C870EE"/>
    <w:rPr>
      <w:color w:val="0000FF"/>
      <w:u w:val="single"/>
    </w:rPr>
  </w:style>
  <w:style w:type="paragraph" w:styleId="Akapitzlist">
    <w:name w:val="List Paragraph"/>
    <w:aliases w:val="maz_wyliczenie,opis dzialania,K-P_odwolanie,A_wyliczenie,Akapit z listą 1,Table of contents numbered,Akapit z listą5"/>
    <w:basedOn w:val="Normalny"/>
    <w:link w:val="AkapitzlistZnak"/>
    <w:uiPriority w:val="99"/>
    <w:qFormat/>
    <w:rsid w:val="00C870EE"/>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rsid w:val="00C870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99"/>
    <w:locked/>
    <w:rsid w:val="00C870E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870EE"/>
    <w:rPr>
      <w:sz w:val="16"/>
      <w:szCs w:val="16"/>
    </w:rPr>
  </w:style>
  <w:style w:type="paragraph" w:styleId="Tekstkomentarza">
    <w:name w:val="annotation text"/>
    <w:basedOn w:val="Normalny"/>
    <w:link w:val="TekstkomentarzaZnak"/>
    <w:uiPriority w:val="99"/>
    <w:semiHidden/>
    <w:unhideWhenUsed/>
    <w:rsid w:val="00C870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0EE"/>
    <w:rPr>
      <w:sz w:val="20"/>
      <w:szCs w:val="20"/>
    </w:rPr>
  </w:style>
  <w:style w:type="paragraph" w:styleId="Tematkomentarza">
    <w:name w:val="annotation subject"/>
    <w:basedOn w:val="Tekstkomentarza"/>
    <w:next w:val="Tekstkomentarza"/>
    <w:link w:val="TematkomentarzaZnak"/>
    <w:uiPriority w:val="99"/>
    <w:semiHidden/>
    <w:unhideWhenUsed/>
    <w:rsid w:val="00C870EE"/>
    <w:rPr>
      <w:b/>
      <w:bCs/>
    </w:rPr>
  </w:style>
  <w:style w:type="character" w:customStyle="1" w:styleId="TematkomentarzaZnak">
    <w:name w:val="Temat komentarza Znak"/>
    <w:basedOn w:val="TekstkomentarzaZnak"/>
    <w:link w:val="Tematkomentarza"/>
    <w:uiPriority w:val="99"/>
    <w:semiHidden/>
    <w:rsid w:val="00C870EE"/>
    <w:rPr>
      <w:b/>
      <w:bCs/>
      <w:sz w:val="20"/>
      <w:szCs w:val="20"/>
    </w:rPr>
  </w:style>
  <w:style w:type="character" w:customStyle="1" w:styleId="font">
    <w:name w:val="font"/>
    <w:rsid w:val="003A6CE1"/>
  </w:style>
  <w:style w:type="character" w:styleId="Uwydatnienie">
    <w:name w:val="Emphasis"/>
    <w:basedOn w:val="Domylnaczcionkaakapitu"/>
    <w:uiPriority w:val="20"/>
    <w:qFormat/>
    <w:rsid w:val="003A6CE1"/>
    <w:rPr>
      <w:i/>
      <w:iCs/>
    </w:rPr>
  </w:style>
  <w:style w:type="character" w:customStyle="1" w:styleId="size">
    <w:name w:val="size"/>
    <w:rsid w:val="00F912F3"/>
  </w:style>
  <w:style w:type="character" w:customStyle="1" w:styleId="go">
    <w:name w:val="go"/>
    <w:basedOn w:val="Domylnaczcionkaakapitu"/>
    <w:rsid w:val="00A734B8"/>
  </w:style>
  <w:style w:type="character" w:styleId="Pogrubienie">
    <w:name w:val="Strong"/>
    <w:basedOn w:val="Domylnaczcionkaakapitu"/>
    <w:uiPriority w:val="22"/>
    <w:qFormat/>
    <w:rsid w:val="004374F6"/>
    <w:rPr>
      <w:b/>
      <w:bCs/>
    </w:rPr>
  </w:style>
</w:styles>
</file>

<file path=word/webSettings.xml><?xml version="1.0" encoding="utf-8"?>
<w:webSettings xmlns:r="http://schemas.openxmlformats.org/officeDocument/2006/relationships" xmlns:w="http://schemas.openxmlformats.org/wordprocessingml/2006/main">
  <w:divs>
    <w:div w:id="860585389">
      <w:bodyDiv w:val="1"/>
      <w:marLeft w:val="0"/>
      <w:marRight w:val="0"/>
      <w:marTop w:val="0"/>
      <w:marBottom w:val="0"/>
      <w:divBdr>
        <w:top w:val="none" w:sz="0" w:space="0" w:color="auto"/>
        <w:left w:val="none" w:sz="0" w:space="0" w:color="auto"/>
        <w:bottom w:val="none" w:sz="0" w:space="0" w:color="auto"/>
        <w:right w:val="none" w:sz="0" w:space="0" w:color="auto"/>
      </w:divBdr>
    </w:div>
    <w:div w:id="884756772">
      <w:bodyDiv w:val="1"/>
      <w:marLeft w:val="0"/>
      <w:marRight w:val="0"/>
      <w:marTop w:val="0"/>
      <w:marBottom w:val="0"/>
      <w:divBdr>
        <w:top w:val="none" w:sz="0" w:space="0" w:color="auto"/>
        <w:left w:val="none" w:sz="0" w:space="0" w:color="auto"/>
        <w:bottom w:val="none" w:sz="0" w:space="0" w:color="auto"/>
        <w:right w:val="none" w:sz="0" w:space="0" w:color="auto"/>
      </w:divBdr>
    </w:div>
    <w:div w:id="932666841">
      <w:bodyDiv w:val="1"/>
      <w:marLeft w:val="0"/>
      <w:marRight w:val="0"/>
      <w:marTop w:val="0"/>
      <w:marBottom w:val="0"/>
      <w:divBdr>
        <w:top w:val="none" w:sz="0" w:space="0" w:color="auto"/>
        <w:left w:val="none" w:sz="0" w:space="0" w:color="auto"/>
        <w:bottom w:val="none" w:sz="0" w:space="0" w:color="auto"/>
        <w:right w:val="none" w:sz="0" w:space="0" w:color="auto"/>
      </w:divBdr>
    </w:div>
    <w:div w:id="1076777874">
      <w:bodyDiv w:val="1"/>
      <w:marLeft w:val="0"/>
      <w:marRight w:val="0"/>
      <w:marTop w:val="0"/>
      <w:marBottom w:val="0"/>
      <w:divBdr>
        <w:top w:val="none" w:sz="0" w:space="0" w:color="auto"/>
        <w:left w:val="none" w:sz="0" w:space="0" w:color="auto"/>
        <w:bottom w:val="none" w:sz="0" w:space="0" w:color="auto"/>
        <w:right w:val="none" w:sz="0" w:space="0" w:color="auto"/>
      </w:divBdr>
    </w:div>
    <w:div w:id="1090470443">
      <w:bodyDiv w:val="1"/>
      <w:marLeft w:val="0"/>
      <w:marRight w:val="0"/>
      <w:marTop w:val="0"/>
      <w:marBottom w:val="0"/>
      <w:divBdr>
        <w:top w:val="none" w:sz="0" w:space="0" w:color="auto"/>
        <w:left w:val="none" w:sz="0" w:space="0" w:color="auto"/>
        <w:bottom w:val="none" w:sz="0" w:space="0" w:color="auto"/>
        <w:right w:val="none" w:sz="0" w:space="0" w:color="auto"/>
      </w:divBdr>
    </w:div>
    <w:div w:id="19964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epan.pl" TargetMode="External"/><Relationship Id="rId13" Type="http://schemas.openxmlformats.org/officeDocument/2006/relationships/hyperlink" Target="mailto:teresawit@iaepan.edu.p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wydawnictwo@iaepan.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iaepan.edu.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ina.skora@tlen.pl" TargetMode="External"/><Relationship Id="rId5" Type="http://schemas.openxmlformats.org/officeDocument/2006/relationships/footnotes" Target="footnotes.xml"/><Relationship Id="rId15" Type="http://schemas.openxmlformats.org/officeDocument/2006/relationships/hyperlink" Target="http://www.bip.kobiele-wielkie.akcessnet.net/" TargetMode="External"/><Relationship Id="rId10" Type="http://schemas.openxmlformats.org/officeDocument/2006/relationships/hyperlink" Target="mailto:wydawnictwo@iaepan.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lina.skora@tlen.pl" TargetMode="External"/><Relationship Id="rId14" Type="http://schemas.openxmlformats.org/officeDocument/2006/relationships/hyperlink" Target="mailto:annap@iaepa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7160</Words>
  <Characters>42961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anna</cp:lastModifiedBy>
  <cp:revision>27</cp:revision>
  <cp:lastPrinted>2019-11-28T13:11:00Z</cp:lastPrinted>
  <dcterms:created xsi:type="dcterms:W3CDTF">2020-10-21T14:31:00Z</dcterms:created>
  <dcterms:modified xsi:type="dcterms:W3CDTF">2020-10-22T12:52:00Z</dcterms:modified>
</cp:coreProperties>
</file>