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5DE15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>UMOWA nr …………….</w:t>
      </w:r>
    </w:p>
    <w:p w14:paraId="697D2CBE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pacing w:val="-2"/>
          <w:sz w:val="23"/>
          <w:szCs w:val="23"/>
        </w:rPr>
      </w:pPr>
      <w:r>
        <w:rPr>
          <w:rFonts w:ascii="Garamond" w:hAnsi="Garamond" w:cs="Arial"/>
          <w:sz w:val="23"/>
          <w:szCs w:val="23"/>
        </w:rPr>
        <w:t xml:space="preserve">dla zamówienia nr </w:t>
      </w:r>
      <w:r>
        <w:rPr>
          <w:rFonts w:ascii="Garamond" w:hAnsi="Garamond" w:cs="Arial"/>
          <w:spacing w:val="-2"/>
          <w:sz w:val="23"/>
          <w:szCs w:val="23"/>
        </w:rPr>
        <w:t>ZP-</w:t>
      </w:r>
      <w:r w:rsidR="0042587A">
        <w:rPr>
          <w:rFonts w:ascii="Garamond" w:hAnsi="Garamond" w:cs="Arial"/>
          <w:spacing w:val="-2"/>
          <w:sz w:val="23"/>
          <w:szCs w:val="23"/>
        </w:rPr>
        <w:t>6/</w:t>
      </w:r>
      <w:r>
        <w:rPr>
          <w:rFonts w:ascii="Garamond" w:hAnsi="Garamond" w:cs="Arial"/>
          <w:spacing w:val="-2"/>
          <w:sz w:val="23"/>
          <w:szCs w:val="23"/>
        </w:rPr>
        <w:t>IAEPAN/21</w:t>
      </w:r>
    </w:p>
    <w:p w14:paraId="0A37501D" w14:textId="77777777" w:rsidR="005A0195" w:rsidRDefault="005A0195" w:rsidP="005A0195">
      <w:pPr>
        <w:pStyle w:val="Tytu"/>
        <w:spacing w:before="120" w:after="120"/>
        <w:rPr>
          <w:rFonts w:ascii="Garamond" w:hAnsi="Garamond" w:cs="Arial"/>
          <w:sz w:val="23"/>
          <w:szCs w:val="23"/>
        </w:rPr>
      </w:pPr>
    </w:p>
    <w:p w14:paraId="40A0A76E" w14:textId="77777777" w:rsidR="005A0195" w:rsidRPr="00510EAF" w:rsidRDefault="005A0195" w:rsidP="005A0195">
      <w:pPr>
        <w:pStyle w:val="Tekstpodstawowy"/>
        <w:spacing w:before="120" w:after="120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zawarta w Warszawie, w dniu ………………… r. pomiędzy:</w:t>
      </w:r>
    </w:p>
    <w:p w14:paraId="6D40E957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Instytutem Archeologii i Etnologii Polskiej Akademii Nauk;</w:t>
      </w:r>
    </w:p>
    <w:p w14:paraId="74CA85E4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Al. Solidarności 105; 00-140 Warszawa</w:t>
      </w:r>
      <w:r w:rsidRPr="00510EAF">
        <w:rPr>
          <w:rFonts w:ascii="Garamond" w:hAnsi="Garamond" w:cs="Arial"/>
          <w:b/>
          <w:bCs/>
          <w:i/>
          <w:szCs w:val="24"/>
        </w:rPr>
        <w:t>,</w:t>
      </w:r>
    </w:p>
    <w:p w14:paraId="59100136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reprezentowanym przez:</w:t>
      </w:r>
    </w:p>
    <w:p w14:paraId="3444C8B8" w14:textId="77777777" w:rsidR="005A0195" w:rsidRPr="00510EAF" w:rsidRDefault="005A0195" w:rsidP="005A0195">
      <w:pPr>
        <w:tabs>
          <w:tab w:val="left" w:pos="360"/>
        </w:tabs>
        <w:overflowPunct/>
        <w:autoSpaceDE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14:paraId="083DFA3B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 xml:space="preserve">zwanym dalej </w:t>
      </w:r>
      <w:r w:rsidRPr="00510EAF">
        <w:rPr>
          <w:rFonts w:ascii="Garamond" w:hAnsi="Garamond" w:cs="Arial"/>
          <w:b/>
          <w:bCs/>
          <w:szCs w:val="24"/>
        </w:rPr>
        <w:t>„Zamawiającym”</w:t>
      </w:r>
      <w:r w:rsidRPr="00510EAF">
        <w:rPr>
          <w:rFonts w:ascii="Garamond" w:hAnsi="Garamond" w:cs="Arial"/>
          <w:szCs w:val="24"/>
        </w:rPr>
        <w:t>,</w:t>
      </w:r>
    </w:p>
    <w:p w14:paraId="6B164567" w14:textId="77777777" w:rsidR="005A0195" w:rsidRPr="00510EAF" w:rsidRDefault="005A0195" w:rsidP="005A0195">
      <w:pPr>
        <w:spacing w:before="120" w:after="120"/>
        <w:ind w:left="284" w:hanging="284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a </w:t>
      </w:r>
    </w:p>
    <w:p w14:paraId="3E7BCEAB" w14:textId="77777777" w:rsidR="005A0195" w:rsidRPr="00510EAF" w:rsidRDefault="005A0195" w:rsidP="005A0195">
      <w:pPr>
        <w:spacing w:before="120" w:after="120"/>
        <w:ind w:left="284" w:hanging="284"/>
        <w:rPr>
          <w:rStyle w:val="HTMLMarkup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………….</w:t>
      </w:r>
      <w:r w:rsidRPr="00510EAF">
        <w:rPr>
          <w:rStyle w:val="HTMLMarkup"/>
          <w:rFonts w:ascii="Garamond" w:hAnsi="Garamond" w:cs="Arial"/>
          <w:color w:val="000000"/>
          <w:sz w:val="24"/>
          <w:szCs w:val="24"/>
          <w:lang w:val="pl-PL"/>
          <w:specVanish w:val="0"/>
        </w:rPr>
        <w:t>.....................................................................................................................................</w:t>
      </w:r>
    </w:p>
    <w:p w14:paraId="013B0505" w14:textId="77777777" w:rsidR="005A0195" w:rsidRPr="00510EAF" w:rsidRDefault="005A0195" w:rsidP="005A0195">
      <w:pPr>
        <w:pStyle w:val="Tekstpodstawowy"/>
        <w:spacing w:before="120" w:after="120"/>
        <w:jc w:val="both"/>
        <w:rPr>
          <w:szCs w:val="24"/>
        </w:rPr>
      </w:pPr>
      <w:r w:rsidRPr="00510EAF">
        <w:rPr>
          <w:rFonts w:ascii="Garamond" w:hAnsi="Garamond" w:cs="Arial"/>
          <w:szCs w:val="24"/>
        </w:rPr>
        <w:t xml:space="preserve">reprezentowanym przez: </w:t>
      </w:r>
    </w:p>
    <w:p w14:paraId="2BC2CE42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…………………………………………………..…</w:t>
      </w:r>
    </w:p>
    <w:p w14:paraId="132F13DD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 xml:space="preserve">zwanym dalej </w:t>
      </w:r>
      <w:r w:rsidRPr="00510EAF">
        <w:rPr>
          <w:rFonts w:ascii="Garamond" w:hAnsi="Garamond" w:cs="Arial"/>
          <w:b/>
          <w:bCs/>
          <w:szCs w:val="24"/>
        </w:rPr>
        <w:t>„Wykonawcą”</w:t>
      </w:r>
      <w:r w:rsidRPr="00510EAF">
        <w:rPr>
          <w:rFonts w:ascii="Garamond" w:hAnsi="Garamond" w:cs="Arial"/>
          <w:szCs w:val="24"/>
        </w:rPr>
        <w:t>.</w:t>
      </w:r>
    </w:p>
    <w:p w14:paraId="5DAB6C7B" w14:textId="77777777" w:rsidR="005A0195" w:rsidRPr="00510EAF" w:rsidRDefault="005A0195" w:rsidP="005A0195">
      <w:pPr>
        <w:pStyle w:val="Tekstpodstawowy"/>
        <w:spacing w:before="120" w:after="120"/>
        <w:jc w:val="both"/>
        <w:rPr>
          <w:rFonts w:ascii="Garamond" w:hAnsi="Garamond" w:cs="Arial"/>
          <w:szCs w:val="24"/>
        </w:rPr>
      </w:pPr>
    </w:p>
    <w:p w14:paraId="6497957D" w14:textId="2ED42FF8" w:rsidR="005A0195" w:rsidRPr="00510EAF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     Umowa została zawarta w wyniku przeprowadzonego postępowania o udzielenie zamówienia publicznego w trybie podstawowym pn.: </w:t>
      </w:r>
      <w:r w:rsidRPr="00510EAF">
        <w:rPr>
          <w:rFonts w:ascii="Garamond" w:hAnsi="Garamond" w:cs="Arial"/>
          <w:b/>
          <w:sz w:val="24"/>
          <w:szCs w:val="24"/>
          <w:lang w:val="pl-PL" w:eastAsia="en-US"/>
        </w:rPr>
        <w:t>Usługa w zakresie druku, oprawy introligatorskiej i dostawy publikacji naukowych</w:t>
      </w:r>
      <w:r w:rsidRPr="00510EAF">
        <w:rPr>
          <w:rFonts w:ascii="Garamond" w:hAnsi="Garamond" w:cs="Arial"/>
          <w:i/>
          <w:sz w:val="24"/>
          <w:szCs w:val="24"/>
          <w:lang w:val="pl-PL"/>
        </w:rPr>
        <w:t xml:space="preserve"> </w:t>
      </w:r>
      <w:r w:rsidRPr="00510EAF">
        <w:rPr>
          <w:rFonts w:ascii="Garamond" w:hAnsi="Garamond" w:cs="Arial"/>
          <w:spacing w:val="-2"/>
          <w:sz w:val="24"/>
          <w:szCs w:val="24"/>
          <w:lang w:val="pl-PL"/>
        </w:rPr>
        <w:t xml:space="preserve">znak sprawy: </w:t>
      </w:r>
      <w:r w:rsidRPr="00510EAF">
        <w:rPr>
          <w:rFonts w:ascii="Garamond" w:hAnsi="Garamond" w:cs="Arial"/>
          <w:b/>
          <w:spacing w:val="-2"/>
          <w:sz w:val="24"/>
          <w:szCs w:val="24"/>
          <w:lang w:val="pl-PL"/>
        </w:rPr>
        <w:t>ZP</w:t>
      </w:r>
      <w:r w:rsidR="0042587A" w:rsidRPr="00510EAF">
        <w:rPr>
          <w:rFonts w:ascii="Garamond" w:hAnsi="Garamond" w:cs="Arial"/>
          <w:b/>
          <w:spacing w:val="-2"/>
          <w:sz w:val="24"/>
          <w:szCs w:val="24"/>
          <w:lang w:val="pl-PL"/>
        </w:rPr>
        <w:t>-6</w:t>
      </w:r>
      <w:r w:rsidRPr="00510EAF">
        <w:rPr>
          <w:rFonts w:ascii="Garamond" w:hAnsi="Garamond" w:cs="Arial"/>
          <w:b/>
          <w:spacing w:val="-2"/>
          <w:sz w:val="24"/>
          <w:szCs w:val="24"/>
          <w:lang w:val="pl-PL"/>
        </w:rPr>
        <w:t>/IAEPAN/21,</w:t>
      </w:r>
      <w:r w:rsidRPr="00510EAF">
        <w:rPr>
          <w:rFonts w:ascii="Garamond" w:hAnsi="Garamond" w:cs="Arial"/>
          <w:spacing w:val="-2"/>
          <w:sz w:val="24"/>
          <w:szCs w:val="24"/>
          <w:lang w:val="pl-PL"/>
        </w:rPr>
        <w:t xml:space="preserve"> </w:t>
      </w:r>
      <w:r w:rsidR="00510EAF" w:rsidRPr="00510EAF">
        <w:rPr>
          <w:rFonts w:ascii="Garamond" w:hAnsi="Garamond" w:cs="Arial"/>
          <w:sz w:val="24"/>
          <w:szCs w:val="24"/>
          <w:lang w:val="pl-PL"/>
        </w:rPr>
        <w:t>zgodnie z ustawą z dnia 11</w:t>
      </w:r>
      <w:r w:rsidRPr="00510EAF">
        <w:rPr>
          <w:rFonts w:ascii="Garamond" w:hAnsi="Garamond" w:cs="Arial"/>
          <w:sz w:val="24"/>
          <w:szCs w:val="24"/>
          <w:lang w:val="pl-PL"/>
        </w:rPr>
        <w:t xml:space="preserve"> </w:t>
      </w:r>
      <w:r w:rsidR="00510EAF" w:rsidRPr="00510EAF">
        <w:rPr>
          <w:rFonts w:ascii="Garamond" w:hAnsi="Garamond" w:cs="Arial"/>
          <w:sz w:val="24"/>
          <w:szCs w:val="24"/>
          <w:lang w:val="pl-PL"/>
        </w:rPr>
        <w:t>września</w:t>
      </w:r>
      <w:r w:rsidRPr="00510EAF">
        <w:rPr>
          <w:rFonts w:ascii="Garamond" w:hAnsi="Garamond" w:cs="Arial"/>
          <w:sz w:val="24"/>
          <w:szCs w:val="24"/>
          <w:lang w:val="pl-PL"/>
        </w:rPr>
        <w:t xml:space="preserve"> 2019 r. – Prawo zam</w:t>
      </w:r>
      <w:r w:rsidR="00510EAF" w:rsidRPr="00510EAF">
        <w:rPr>
          <w:rFonts w:ascii="Garamond" w:hAnsi="Garamond" w:cs="Arial"/>
          <w:sz w:val="24"/>
          <w:szCs w:val="24"/>
          <w:lang w:val="pl-PL"/>
        </w:rPr>
        <w:t>ówień publicznych (Dz. U. z 2021 r. poz. 1129</w:t>
      </w:r>
      <w:r w:rsidRPr="00510EAF">
        <w:rPr>
          <w:rFonts w:ascii="Garamond" w:hAnsi="Garamond" w:cs="Arial"/>
          <w:sz w:val="24"/>
          <w:szCs w:val="24"/>
          <w:lang w:val="pl-PL"/>
        </w:rPr>
        <w:t>) zwaną dalej ustawą Pzp.</w:t>
      </w:r>
    </w:p>
    <w:p w14:paraId="02EB378F" w14:textId="77777777" w:rsidR="005A0195" w:rsidRPr="00510EAF" w:rsidRDefault="005A0195" w:rsidP="005A0195">
      <w:pPr>
        <w:spacing w:before="120" w:after="120"/>
        <w:ind w:hanging="284"/>
        <w:jc w:val="both"/>
        <w:rPr>
          <w:rFonts w:ascii="Garamond" w:hAnsi="Garamond" w:cs="Arial"/>
          <w:sz w:val="24"/>
          <w:szCs w:val="24"/>
          <w:lang w:val="pl-PL"/>
        </w:rPr>
      </w:pPr>
    </w:p>
    <w:p w14:paraId="276C8A27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1</w:t>
      </w:r>
    </w:p>
    <w:p w14:paraId="7571B167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Przedmiot umowy</w:t>
      </w:r>
    </w:p>
    <w:p w14:paraId="1E174DC3" w14:textId="77777777" w:rsidR="005A0195" w:rsidRPr="00510EAF" w:rsidRDefault="005A0195" w:rsidP="005A0195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 xml:space="preserve">Wykonawca zobowiązuje się do wykonania usługi </w:t>
      </w:r>
      <w:r w:rsidRPr="00510EAF">
        <w:rPr>
          <w:rFonts w:ascii="Garamond" w:hAnsi="Garamond" w:cs="Arial"/>
          <w:b/>
          <w:bCs/>
          <w:szCs w:val="24"/>
        </w:rPr>
        <w:t>druku</w:t>
      </w:r>
      <w:r w:rsidRPr="00510EAF">
        <w:rPr>
          <w:rFonts w:ascii="Garamond" w:hAnsi="Garamond" w:cs="Arial"/>
          <w:b/>
          <w:spacing w:val="-2"/>
          <w:szCs w:val="24"/>
        </w:rPr>
        <w:t xml:space="preserve"> publikacji naukow</w:t>
      </w:r>
      <w:r w:rsidR="00054E5D" w:rsidRPr="00510EAF">
        <w:rPr>
          <w:rFonts w:ascii="Garamond" w:hAnsi="Garamond" w:cs="Arial"/>
          <w:b/>
          <w:spacing w:val="-2"/>
          <w:szCs w:val="24"/>
        </w:rPr>
        <w:t>ej</w:t>
      </w:r>
      <w:r w:rsidRPr="00510EAF">
        <w:rPr>
          <w:rFonts w:ascii="Garamond" w:hAnsi="Garamond" w:cs="Arial"/>
          <w:b/>
          <w:spacing w:val="-2"/>
          <w:szCs w:val="24"/>
        </w:rPr>
        <w:t xml:space="preserve"> wraz z oprawą introligatorską i dostarczeniem całego nakładu do siedzib</w:t>
      </w:r>
      <w:r w:rsidR="00BE6AD3" w:rsidRPr="00510EAF">
        <w:rPr>
          <w:rFonts w:ascii="Garamond" w:hAnsi="Garamond" w:cs="Arial"/>
          <w:b/>
          <w:spacing w:val="-2"/>
          <w:szCs w:val="24"/>
        </w:rPr>
        <w:t>y</w:t>
      </w:r>
      <w:r w:rsidRPr="00510EAF">
        <w:rPr>
          <w:rFonts w:ascii="Garamond" w:hAnsi="Garamond" w:cs="Arial"/>
          <w:b/>
          <w:spacing w:val="-2"/>
          <w:szCs w:val="24"/>
        </w:rPr>
        <w:t xml:space="preserve"> </w:t>
      </w:r>
      <w:r w:rsidR="00BE6AD3" w:rsidRPr="00510EAF">
        <w:rPr>
          <w:rFonts w:ascii="Garamond" w:hAnsi="Garamond" w:cs="Arial"/>
          <w:b/>
          <w:spacing w:val="-2"/>
          <w:szCs w:val="24"/>
        </w:rPr>
        <w:t xml:space="preserve">Zamawiającego </w:t>
      </w:r>
      <w:r w:rsidRPr="00510EAF">
        <w:rPr>
          <w:rFonts w:ascii="Garamond" w:hAnsi="Garamond" w:cs="Arial"/>
          <w:b/>
          <w:spacing w:val="-2"/>
          <w:szCs w:val="24"/>
        </w:rPr>
        <w:t>(wraz z ręcznym wniesieniem całego nakładu publikacji do wskazanej siedziby)</w:t>
      </w:r>
      <w:r w:rsidRPr="00510EAF">
        <w:rPr>
          <w:rFonts w:ascii="Garamond" w:hAnsi="Garamond" w:cs="Arial"/>
          <w:szCs w:val="24"/>
        </w:rPr>
        <w:t xml:space="preserve">, </w:t>
      </w:r>
      <w:r w:rsidR="00054E5D" w:rsidRPr="00510EAF">
        <w:rPr>
          <w:rFonts w:ascii="Garamond" w:hAnsi="Garamond" w:cs="Arial"/>
          <w:szCs w:val="24"/>
        </w:rPr>
        <w:t xml:space="preserve">dla </w:t>
      </w:r>
      <w:r w:rsidR="00BE6AD3" w:rsidRPr="00510EAF">
        <w:rPr>
          <w:rFonts w:ascii="Garamond" w:hAnsi="Garamond" w:cs="Arial"/>
          <w:szCs w:val="24"/>
        </w:rPr>
        <w:t>publikacji</w:t>
      </w:r>
      <w:r w:rsidRPr="00510EAF">
        <w:rPr>
          <w:rFonts w:ascii="Garamond" w:hAnsi="Garamond" w:cs="Arial"/>
          <w:iCs/>
          <w:szCs w:val="24"/>
        </w:rPr>
        <w:t>:</w:t>
      </w:r>
    </w:p>
    <w:p w14:paraId="11CB61E4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120" w:afterAutospacing="0"/>
        <w:ind w:left="720"/>
        <w:rPr>
          <w:b/>
        </w:rPr>
      </w:pPr>
      <w:r w:rsidRPr="00510EAF">
        <w:rPr>
          <w:b/>
        </w:rPr>
        <w:t xml:space="preserve">1. część: Czasopismo </w:t>
      </w:r>
      <w:r w:rsidRPr="00510EAF">
        <w:rPr>
          <w:b/>
          <w:i/>
        </w:rPr>
        <w:t xml:space="preserve"> Przegląd Archeologiczny </w:t>
      </w:r>
      <w:r w:rsidRPr="00510EAF">
        <w:rPr>
          <w:b/>
        </w:rPr>
        <w:t>69:2021</w:t>
      </w:r>
      <w:r w:rsidRPr="00510EAF">
        <w:rPr>
          <w:b/>
          <w:i/>
          <w:lang w:eastAsia="en-US"/>
        </w:rPr>
        <w:t xml:space="preserve"> </w:t>
      </w:r>
      <w:r w:rsidRPr="00510EAF">
        <w:rPr>
          <w:b/>
          <w:lang w:eastAsia="en-US"/>
        </w:rPr>
        <w:t xml:space="preserve">[ISSN </w:t>
      </w:r>
      <w:r w:rsidRPr="00510EAF">
        <w:rPr>
          <w:b/>
          <w:color w:val="172B4D"/>
          <w:shd w:val="clear" w:color="auto" w:fill="FFFFFF"/>
        </w:rPr>
        <w:t>0079-7138</w:t>
      </w:r>
      <w:r w:rsidRPr="00510EAF">
        <w:rPr>
          <w:b/>
          <w:lang w:eastAsia="en-US"/>
        </w:rPr>
        <w:t>]</w:t>
      </w:r>
    </w:p>
    <w:p w14:paraId="5EF7F28C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120" w:afterAutospacing="0"/>
        <w:ind w:left="720"/>
        <w:rPr>
          <w:b/>
        </w:rPr>
      </w:pPr>
      <w:r w:rsidRPr="00510EAF">
        <w:rPr>
          <w:b/>
        </w:rPr>
        <w:t xml:space="preserve">2. część: A. Buko </w:t>
      </w:r>
      <w:r w:rsidRPr="00510EAF">
        <w:rPr>
          <w:b/>
          <w:i/>
        </w:rPr>
        <w:t>Świt Państwa Polskiego</w:t>
      </w:r>
      <w:r w:rsidRPr="00510EAF">
        <w:rPr>
          <w:b/>
        </w:rPr>
        <w:t xml:space="preserve"> [ISBN: 978-83-66463-42-4] - dodruk</w:t>
      </w:r>
    </w:p>
    <w:p w14:paraId="2017D722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120" w:afterAutospacing="0"/>
        <w:ind w:left="720"/>
        <w:rPr>
          <w:b/>
        </w:rPr>
      </w:pPr>
      <w:r w:rsidRPr="00510EAF">
        <w:rPr>
          <w:b/>
        </w:rPr>
        <w:t xml:space="preserve">3. część: B. M. Stanisławski </w:t>
      </w:r>
      <w:proofErr w:type="spellStart"/>
      <w:r w:rsidRPr="00510EAF">
        <w:rPr>
          <w:b/>
          <w:i/>
        </w:rPr>
        <w:t>Jómswikingowie</w:t>
      </w:r>
      <w:proofErr w:type="spellEnd"/>
      <w:r w:rsidRPr="00510EAF">
        <w:rPr>
          <w:b/>
          <w:i/>
        </w:rPr>
        <w:t xml:space="preserve"> …</w:t>
      </w:r>
      <w:r w:rsidRPr="00510EAF">
        <w:rPr>
          <w:b/>
        </w:rPr>
        <w:t xml:space="preserve"> [ISBN: 978-83-63760-11-3] – dodruk</w:t>
      </w:r>
    </w:p>
    <w:p w14:paraId="6A05A809" w14:textId="3CCC3D26" w:rsidR="0018149B" w:rsidRPr="00510EAF" w:rsidRDefault="00BE6AD3" w:rsidP="00510EAF">
      <w:pPr>
        <w:pStyle w:val="Akapitzlist"/>
        <w:ind w:left="720"/>
        <w:rPr>
          <w:sz w:val="24"/>
          <w:szCs w:val="24"/>
        </w:rPr>
      </w:pPr>
      <w:r w:rsidRPr="00510EAF">
        <w:rPr>
          <w:b/>
          <w:sz w:val="24"/>
          <w:szCs w:val="24"/>
        </w:rPr>
        <w:t xml:space="preserve">4. część: M. Rębkowski </w:t>
      </w:r>
      <w:r w:rsidRPr="00510EAF">
        <w:rPr>
          <w:b/>
          <w:i/>
          <w:sz w:val="24"/>
          <w:szCs w:val="24"/>
        </w:rPr>
        <w:t>Jak powstało Pomorze?...</w:t>
      </w:r>
      <w:r w:rsidRPr="00510EAF">
        <w:rPr>
          <w:b/>
          <w:sz w:val="24"/>
          <w:szCs w:val="24"/>
        </w:rPr>
        <w:t xml:space="preserve"> [ISSN 1429-0618] - dodruk</w:t>
      </w:r>
      <w:bookmarkStart w:id="0" w:name="_GoBack"/>
      <w:bookmarkEnd w:id="0"/>
    </w:p>
    <w:p w14:paraId="5F387B48" w14:textId="77777777" w:rsidR="0018149B" w:rsidRPr="00510EAF" w:rsidRDefault="005A0195" w:rsidP="007E1030">
      <w:pPr>
        <w:pStyle w:val="Tekstpodstawowy"/>
        <w:numPr>
          <w:ilvl w:val="0"/>
          <w:numId w:val="1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Szczegółowy opis, zakres i sposób realizacji przedmiotu umowy określają postanowienia niniejszej umowy, a także Opis przedmiotu zamówienia stanowiący Załącznik nr 1 do umowy oraz Oferta Wykonawcy stanowiąca Załącznik nr 2 do umowy.</w:t>
      </w:r>
    </w:p>
    <w:p w14:paraId="5A39BBE3" w14:textId="77777777" w:rsidR="007E1030" w:rsidRPr="00510EAF" w:rsidRDefault="007E1030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</w:p>
    <w:p w14:paraId="77FF198D" w14:textId="77777777" w:rsidR="005A0195" w:rsidRPr="00510EAF" w:rsidRDefault="005A0195" w:rsidP="005A0195">
      <w:pPr>
        <w:tabs>
          <w:tab w:val="left" w:pos="660"/>
        </w:tabs>
        <w:spacing w:before="120" w:after="120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>§ 2</w:t>
      </w:r>
    </w:p>
    <w:p w14:paraId="6615C195" w14:textId="77777777" w:rsidR="005A0195" w:rsidRPr="00510EAF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>Warunki realizacji</w:t>
      </w:r>
    </w:p>
    <w:p w14:paraId="464C2754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Zamawiający przekaże Wykonawcy (</w:t>
      </w:r>
      <w:r w:rsidRPr="00510EAF">
        <w:rPr>
          <w:rFonts w:ascii="Garamond" w:hAnsi="Garamond"/>
          <w:szCs w:val="24"/>
        </w:rPr>
        <w:t xml:space="preserve">drogą elektroniczną na adres e-mail wskazany w </w:t>
      </w:r>
      <w:r w:rsidRPr="00510EAF">
        <w:rPr>
          <w:rFonts w:ascii="Garamond" w:hAnsi="Garamond" w:cs="Arial"/>
          <w:szCs w:val="24"/>
        </w:rPr>
        <w:t xml:space="preserve">§ 12 ust. </w:t>
      </w:r>
      <w:r w:rsidR="0042587A" w:rsidRPr="00510EAF">
        <w:rPr>
          <w:rFonts w:ascii="Garamond" w:hAnsi="Garamond" w:cs="Arial"/>
          <w:szCs w:val="24"/>
        </w:rPr>
        <w:t>9</w:t>
      </w:r>
      <w:r w:rsidRPr="00510EAF">
        <w:rPr>
          <w:rFonts w:ascii="Garamond" w:hAnsi="Garamond" w:cs="Arial"/>
          <w:szCs w:val="24"/>
        </w:rPr>
        <w:t xml:space="preserve"> umowy) pliki niezbędne do realizacji Zamówienia. </w:t>
      </w:r>
    </w:p>
    <w:p w14:paraId="443C1B62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/>
          <w:szCs w:val="24"/>
        </w:rPr>
        <w:lastRenderedPageBreak/>
        <w:t xml:space="preserve">Wykonawca zobowiązany jest do potwierdzenia (drogą elektroniczną na adres e-mail wskazany w </w:t>
      </w:r>
      <w:r w:rsidR="0042587A" w:rsidRPr="00510EAF">
        <w:rPr>
          <w:rFonts w:ascii="Garamond" w:hAnsi="Garamond" w:cs="Arial"/>
          <w:szCs w:val="24"/>
        </w:rPr>
        <w:t>§ 12 ust. 8</w:t>
      </w:r>
      <w:r w:rsidRPr="00510EAF">
        <w:rPr>
          <w:rFonts w:ascii="Garamond" w:hAnsi="Garamond" w:cs="Arial"/>
          <w:szCs w:val="24"/>
        </w:rPr>
        <w:t xml:space="preserve"> umowy</w:t>
      </w:r>
      <w:r w:rsidRPr="00510EAF">
        <w:rPr>
          <w:rFonts w:ascii="Garamond" w:hAnsi="Garamond"/>
          <w:szCs w:val="24"/>
        </w:rPr>
        <w:t>) Zamawiającemu otrzymania przesłanych plików zawierających materiał do druku oraz zgłoszenia ewentualnych zastrzeżeń w terminie 2 dni od ich otrzymania. Brak potwierdzenia we wskazanym terminie uznany zostanie za brak zastrzeżeń do otrzymanego materiału i zlecenia.</w:t>
      </w:r>
    </w:p>
    <w:p w14:paraId="59CD39DC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Wykonawca, przed przystąpieniem do druku całego nakładu, w terminie 3 dni roboczych od daty otrzymania plików o których mowa w ust. 1, przekaże Zamawiającemu egzemplarz próbny wydruku publikacji (w końcowej wersji zawierającej strony w kolorze i okładkę) do akceptacji.</w:t>
      </w:r>
    </w:p>
    <w:p w14:paraId="0F52C7AE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/>
          <w:szCs w:val="24"/>
        </w:rPr>
        <w:t>Zamawiający w terminie 3 dni</w:t>
      </w:r>
      <w:r w:rsidRPr="00510EAF">
        <w:rPr>
          <w:rFonts w:ascii="Garamond" w:hAnsi="Garamond"/>
          <w:b/>
          <w:szCs w:val="24"/>
        </w:rPr>
        <w:t xml:space="preserve"> </w:t>
      </w:r>
      <w:r w:rsidRPr="00510EAF">
        <w:rPr>
          <w:rFonts w:ascii="Garamond" w:hAnsi="Garamond"/>
          <w:szCs w:val="24"/>
        </w:rPr>
        <w:t>roboczych</w:t>
      </w:r>
      <w:r w:rsidRPr="00510EAF">
        <w:rPr>
          <w:rFonts w:ascii="Garamond" w:hAnsi="Garamond"/>
          <w:b/>
          <w:szCs w:val="24"/>
        </w:rPr>
        <w:t xml:space="preserve"> </w:t>
      </w:r>
      <w:r w:rsidRPr="00510EAF">
        <w:rPr>
          <w:rFonts w:ascii="Garamond" w:hAnsi="Garamond"/>
          <w:szCs w:val="24"/>
        </w:rPr>
        <w:t>od dnia dostarczenia egzemplarza próbnego</w:t>
      </w:r>
      <w:r w:rsidRPr="00510EAF">
        <w:rPr>
          <w:rFonts w:ascii="Garamond" w:hAnsi="Garamond"/>
          <w:b/>
          <w:szCs w:val="24"/>
        </w:rPr>
        <w:t xml:space="preserve"> </w:t>
      </w:r>
      <w:r w:rsidRPr="00510EAF">
        <w:rPr>
          <w:rFonts w:ascii="Garamond" w:hAnsi="Garamond"/>
          <w:szCs w:val="24"/>
        </w:rPr>
        <w:t xml:space="preserve">przedstawi Wykonawcy na piśmie (drogą elektroniczną na adres e-mail wskazany w </w:t>
      </w:r>
      <w:r w:rsidRPr="00510EAF">
        <w:rPr>
          <w:rFonts w:ascii="Garamond" w:hAnsi="Garamond" w:cs="Arial"/>
          <w:szCs w:val="24"/>
        </w:rPr>
        <w:t>§ 12 ust. 8 umowy</w:t>
      </w:r>
      <w:r w:rsidRPr="00510EAF">
        <w:rPr>
          <w:rFonts w:ascii="Garamond" w:hAnsi="Garamond"/>
          <w:szCs w:val="24"/>
        </w:rPr>
        <w:t>) swoją akceptację lub uwagi w stosunku do egzemplarza próbnego, które zostaną przez Wykonawcę uwzględnione w całym nakładzie publikacji.</w:t>
      </w:r>
    </w:p>
    <w:p w14:paraId="1D614A06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color w:val="000000" w:themeColor="text1"/>
          <w:szCs w:val="24"/>
          <w:u w:val="single"/>
        </w:rPr>
      </w:pPr>
      <w:r w:rsidRPr="00510EAF">
        <w:rPr>
          <w:rFonts w:ascii="Garamond" w:hAnsi="Garamond"/>
          <w:color w:val="000000" w:themeColor="text1"/>
          <w:szCs w:val="24"/>
        </w:rPr>
        <w:t>W przypadku uwag dotyczących jakości druku, w tym kolorystyki, Wykonawca, na wyraźne żądanie Zamawiającego, dostarczy na własny koszt kolejny wydruk próbny, uwzględniający zgłoszone przez Zamawiającego uwagi.</w:t>
      </w:r>
    </w:p>
    <w:p w14:paraId="649EB392" w14:textId="77777777" w:rsidR="00A40306" w:rsidRPr="00510EAF" w:rsidRDefault="58B7A441" w:rsidP="00A40306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 xml:space="preserve">Miejscem dostawy egzemplarza próbnego jest: </w:t>
      </w:r>
    </w:p>
    <w:p w14:paraId="061FFD77" w14:textId="77777777" w:rsidR="00A40306" w:rsidRPr="00510EAF" w:rsidRDefault="58B7A441" w:rsidP="58B7A441">
      <w:pPr>
        <w:pStyle w:val="Tekstpodstawowy"/>
        <w:spacing w:before="120" w:after="120"/>
        <w:ind w:left="426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 xml:space="preserve">dla części I – </w:t>
      </w:r>
    </w:p>
    <w:p w14:paraId="72E6AC9A" w14:textId="77777777" w:rsidR="00A40306" w:rsidRPr="00510EAF" w:rsidRDefault="58B7A441" w:rsidP="58B7A441">
      <w:pPr>
        <w:pStyle w:val="Tekstpodstawowy"/>
        <w:spacing w:before="120" w:after="120"/>
        <w:ind w:left="720"/>
        <w:rPr>
          <w:rFonts w:ascii="Garamond" w:hAnsi="Garamond"/>
          <w:szCs w:val="24"/>
        </w:rPr>
      </w:pPr>
      <w:r w:rsidRPr="00510EAF">
        <w:rPr>
          <w:rFonts w:ascii="Garamond" w:hAnsi="Garamond"/>
          <w:szCs w:val="24"/>
        </w:rPr>
        <w:t xml:space="preserve">Instytut Archeologii i Etnologii PAN, </w:t>
      </w:r>
      <w:r w:rsidR="00A40306" w:rsidRPr="00510EAF">
        <w:rPr>
          <w:szCs w:val="24"/>
        </w:rPr>
        <w:br/>
      </w:r>
      <w:r w:rsidRPr="00510EAF">
        <w:rPr>
          <w:rFonts w:ascii="Garamond" w:hAnsi="Garamond"/>
          <w:szCs w:val="24"/>
        </w:rPr>
        <w:t>ul. Więzienna 6; 50-118 Wrocław</w:t>
      </w:r>
    </w:p>
    <w:p w14:paraId="6D3D6BB7" w14:textId="77777777" w:rsidR="00A40306" w:rsidRPr="00510EAF" w:rsidRDefault="58B7A441" w:rsidP="58B7A441">
      <w:pPr>
        <w:pStyle w:val="Tekstpodstawowy"/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dla części II-IV</w:t>
      </w:r>
    </w:p>
    <w:p w14:paraId="425E03D9" w14:textId="77777777" w:rsidR="00A40306" w:rsidRPr="00510EAF" w:rsidRDefault="58B7A441" w:rsidP="58B7A441">
      <w:pPr>
        <w:pStyle w:val="Tekstpodstawowy"/>
        <w:spacing w:before="120" w:after="120"/>
        <w:ind w:left="720"/>
        <w:rPr>
          <w:rFonts w:ascii="Garamond" w:hAnsi="Garamond"/>
          <w:szCs w:val="24"/>
        </w:rPr>
      </w:pPr>
      <w:r w:rsidRPr="00510EAF">
        <w:rPr>
          <w:rFonts w:ascii="Garamond" w:hAnsi="Garamond"/>
          <w:szCs w:val="24"/>
        </w:rPr>
        <w:t xml:space="preserve">Instytut Archeologii i Etnologii PAN, </w:t>
      </w:r>
      <w:r w:rsidR="00A40306" w:rsidRPr="00510EAF">
        <w:rPr>
          <w:szCs w:val="24"/>
        </w:rPr>
        <w:br/>
      </w:r>
      <w:r w:rsidRPr="00510EAF">
        <w:rPr>
          <w:rFonts w:ascii="Garamond" w:hAnsi="Garamond"/>
          <w:szCs w:val="24"/>
        </w:rPr>
        <w:t xml:space="preserve">Al. Solidarności 105; 00-140 Warszawa </w:t>
      </w:r>
    </w:p>
    <w:p w14:paraId="49133E97" w14:textId="77777777" w:rsidR="00A40306" w:rsidRPr="00510EAF" w:rsidRDefault="58B7A441" w:rsidP="00A40306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Nakład publikacji zostanie dostarczony wraz z wniesieniem ręcznym do następujących lokalizacji na miejsce wskazane przez Zamawiającego:</w:t>
      </w:r>
    </w:p>
    <w:p w14:paraId="078444A9" w14:textId="77777777" w:rsidR="00A40306" w:rsidRPr="00510EAF" w:rsidRDefault="58B7A441" w:rsidP="58B7A441">
      <w:pPr>
        <w:pStyle w:val="Tekstpodstawowy"/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 xml:space="preserve">dla części I – </w:t>
      </w:r>
    </w:p>
    <w:p w14:paraId="6CB3B71B" w14:textId="77777777" w:rsidR="00A40306" w:rsidRPr="00510EAF" w:rsidRDefault="58B7A441" w:rsidP="58B7A441">
      <w:pPr>
        <w:pStyle w:val="Tekstpodstawowy"/>
        <w:spacing w:before="120" w:after="120"/>
        <w:ind w:left="720"/>
        <w:rPr>
          <w:rFonts w:ascii="Garamond" w:hAnsi="Garamond"/>
          <w:szCs w:val="24"/>
        </w:rPr>
      </w:pPr>
      <w:r w:rsidRPr="00510EAF">
        <w:rPr>
          <w:rFonts w:ascii="Garamond" w:hAnsi="Garamond"/>
          <w:szCs w:val="24"/>
        </w:rPr>
        <w:t xml:space="preserve">Instytut Archeologii i Etnologii PAN, </w:t>
      </w:r>
      <w:r w:rsidR="00A40306" w:rsidRPr="00510EAF">
        <w:rPr>
          <w:szCs w:val="24"/>
        </w:rPr>
        <w:br/>
      </w:r>
      <w:r w:rsidRPr="00510EAF">
        <w:rPr>
          <w:rFonts w:ascii="Garamond" w:hAnsi="Garamond"/>
          <w:szCs w:val="24"/>
        </w:rPr>
        <w:t>ul. Więzienna 6; 50-118 Wrocław</w:t>
      </w:r>
    </w:p>
    <w:p w14:paraId="548E36BE" w14:textId="77777777" w:rsidR="00A40306" w:rsidRPr="00510EAF" w:rsidRDefault="58B7A441" w:rsidP="58B7A441">
      <w:pPr>
        <w:pStyle w:val="Tekstpodstawowy"/>
        <w:spacing w:before="120" w:after="120"/>
        <w:ind w:left="720" w:hanging="294"/>
        <w:rPr>
          <w:rFonts w:ascii="Garamond" w:hAnsi="Garamond"/>
          <w:szCs w:val="24"/>
        </w:rPr>
      </w:pPr>
      <w:r w:rsidRPr="00510EAF">
        <w:rPr>
          <w:rFonts w:ascii="Garamond" w:hAnsi="Garamond" w:cs="Arial"/>
          <w:szCs w:val="24"/>
        </w:rPr>
        <w:t>dla części II-IV</w:t>
      </w:r>
    </w:p>
    <w:p w14:paraId="496A712E" w14:textId="77777777" w:rsidR="00A40306" w:rsidRPr="00510EAF" w:rsidRDefault="58B7A441" w:rsidP="58B7A441">
      <w:pPr>
        <w:pStyle w:val="Tekstpodstawowy"/>
        <w:spacing w:before="120" w:after="120"/>
        <w:ind w:left="720"/>
        <w:rPr>
          <w:rFonts w:ascii="Garamond" w:hAnsi="Garamond"/>
          <w:szCs w:val="24"/>
        </w:rPr>
      </w:pPr>
      <w:r w:rsidRPr="00510EAF">
        <w:rPr>
          <w:rFonts w:ascii="Garamond" w:hAnsi="Garamond"/>
          <w:szCs w:val="24"/>
        </w:rPr>
        <w:t xml:space="preserve">Instytut Archeologii i Etnologii PAN, </w:t>
      </w:r>
      <w:r w:rsidR="00A40306" w:rsidRPr="00510EAF">
        <w:rPr>
          <w:szCs w:val="24"/>
        </w:rPr>
        <w:br/>
      </w:r>
      <w:r w:rsidRPr="00510EAF">
        <w:rPr>
          <w:rFonts w:ascii="Garamond" w:hAnsi="Garamond"/>
          <w:szCs w:val="24"/>
        </w:rPr>
        <w:t xml:space="preserve">Al. Solidarności 105; 00-140 Warszawa </w:t>
      </w:r>
    </w:p>
    <w:p w14:paraId="051A4CE5" w14:textId="77777777" w:rsidR="00A40306" w:rsidRPr="00510EAF" w:rsidRDefault="58B7A441" w:rsidP="58B7A441">
      <w:pPr>
        <w:pStyle w:val="Tekstpodstawowy"/>
        <w:spacing w:line="260" w:lineRule="atLeast"/>
        <w:ind w:left="720"/>
        <w:jc w:val="both"/>
        <w:rPr>
          <w:rFonts w:asciiTheme="minorHAnsi" w:eastAsiaTheme="minorEastAsia" w:hAnsiTheme="minorHAnsi" w:cstheme="minorBidi"/>
          <w:i/>
          <w:iCs/>
          <w:szCs w:val="24"/>
        </w:rPr>
      </w:pPr>
      <w:r w:rsidRPr="00510EAF">
        <w:rPr>
          <w:rFonts w:ascii="Garamond" w:hAnsi="Garamond"/>
          <w:i/>
          <w:iCs/>
          <w:szCs w:val="24"/>
        </w:rPr>
        <w:t xml:space="preserve"> (dane szczegółowe osób upoważnionych do podpisania protokołu odbioru zostaną przekazane po podpisaniu umowy)</w:t>
      </w:r>
    </w:p>
    <w:p w14:paraId="0FAB3FE1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 xml:space="preserve">Dostawa całego nakładu zrealizowana w sposób zabezpieczający publikację przed zniszczeniem, w paczkach zawierających taką samą liczbę egzemplarzy, z informacją o liczbie egzemplarzy w paczce. </w:t>
      </w:r>
    </w:p>
    <w:p w14:paraId="64D29037" w14:textId="77777777" w:rsidR="005A0195" w:rsidRPr="00510EAF" w:rsidRDefault="005A0195" w:rsidP="005A0195">
      <w:pPr>
        <w:pStyle w:val="Tekstpodstawowy"/>
        <w:numPr>
          <w:ilvl w:val="0"/>
          <w:numId w:val="3"/>
        </w:numPr>
        <w:spacing w:before="120" w:after="120"/>
        <w:ind w:left="426"/>
        <w:jc w:val="both"/>
        <w:rPr>
          <w:rFonts w:ascii="Garamond" w:hAnsi="Garamond" w:cs="Arial"/>
          <w:szCs w:val="24"/>
          <w:u w:val="single"/>
        </w:rPr>
      </w:pPr>
      <w:r w:rsidRPr="00510EAF">
        <w:rPr>
          <w:rFonts w:ascii="Garamond" w:hAnsi="Garamond" w:cs="Arial"/>
          <w:szCs w:val="24"/>
        </w:rPr>
        <w:t>Wykonawca ustali z osobą upoważnioną do odbioru publikacji w danej części, termin dostawy całego nakładu.</w:t>
      </w:r>
    </w:p>
    <w:p w14:paraId="41C8F396" w14:textId="77777777" w:rsidR="005A0195" w:rsidRPr="00510EAF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4"/>
          <w:szCs w:val="24"/>
          <w:lang w:val="pl-PL"/>
        </w:rPr>
      </w:pPr>
    </w:p>
    <w:p w14:paraId="67F6D762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3</w:t>
      </w:r>
    </w:p>
    <w:p w14:paraId="31A061BA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Termin realizacji</w:t>
      </w:r>
    </w:p>
    <w:p w14:paraId="00858BA9" w14:textId="77777777" w:rsidR="005A0195" w:rsidRPr="00510EAF" w:rsidRDefault="005A0195" w:rsidP="005A0195">
      <w:pPr>
        <w:pStyle w:val="pkt"/>
        <w:spacing w:before="120" w:after="120"/>
        <w:ind w:left="0" w:firstLine="0"/>
        <w:rPr>
          <w:rFonts w:ascii="Garamond" w:hAnsi="Garamond" w:cs="Arial"/>
          <w:bCs/>
        </w:rPr>
      </w:pPr>
      <w:r w:rsidRPr="00510EAF">
        <w:rPr>
          <w:rFonts w:ascii="Garamond" w:hAnsi="Garamond" w:cs="Arial"/>
        </w:rPr>
        <w:t xml:space="preserve">Termin realizacji zamówienia wynosi </w:t>
      </w:r>
      <w:r w:rsidRPr="00510EAF">
        <w:rPr>
          <w:rFonts w:ascii="Garamond" w:hAnsi="Garamond" w:cs="Arial"/>
          <w:b/>
        </w:rPr>
        <w:t>do 21 dni roboczych, licząc od dnia akceptacji wydruku próbnego,</w:t>
      </w:r>
      <w:r w:rsidRPr="00510EAF">
        <w:rPr>
          <w:rFonts w:ascii="Garamond" w:hAnsi="Garamond" w:cs="Arial"/>
          <w:bCs/>
        </w:rPr>
        <w:t xml:space="preserve"> o którym mowa w § 2 umowy.</w:t>
      </w:r>
    </w:p>
    <w:p w14:paraId="72A3D3EC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szCs w:val="24"/>
        </w:rPr>
      </w:pPr>
    </w:p>
    <w:p w14:paraId="286014C0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lastRenderedPageBreak/>
        <w:t>§ 4</w:t>
      </w:r>
    </w:p>
    <w:p w14:paraId="5C45C868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Obowiązki Wykonawcy</w:t>
      </w:r>
    </w:p>
    <w:p w14:paraId="71E01149" w14:textId="77777777" w:rsidR="005A0195" w:rsidRPr="00510EAF" w:rsidRDefault="005A0195" w:rsidP="005A0195">
      <w:pPr>
        <w:spacing w:before="120" w:after="120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1. Wykonawca zobowiązuje się do:</w:t>
      </w:r>
    </w:p>
    <w:p w14:paraId="5E7803BD" w14:textId="3D4D2450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wykonan</w:t>
      </w:r>
      <w:r w:rsidR="00510EAF" w:rsidRPr="00510EAF">
        <w:rPr>
          <w:rFonts w:ascii="Garamond" w:hAnsi="Garamond" w:cs="Arial"/>
          <w:sz w:val="24"/>
          <w:szCs w:val="24"/>
          <w:lang w:val="pl-PL"/>
        </w:rPr>
        <w:t>ia zamówienia w określonym w § 3</w:t>
      </w:r>
      <w:r w:rsidRPr="00510EAF">
        <w:rPr>
          <w:rFonts w:ascii="Garamond" w:hAnsi="Garamond" w:cs="Arial"/>
          <w:sz w:val="24"/>
          <w:szCs w:val="24"/>
          <w:lang w:val="pl-PL"/>
        </w:rPr>
        <w:t xml:space="preserve"> terminie,</w:t>
      </w:r>
    </w:p>
    <w:p w14:paraId="20AFC61D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wykonania zamówienia z najwyższą starannością, przy wykorzystaniu odpowiednich środków technicznych i organizacyjnych koniecznych do prawidłowej realizacji zamówienia, zgodnie z zasadami sztuki drukarskiej i introligatorskiej, współczesnej wiedzy technicznej oraz obowiązującymi normami i przepisami.</w:t>
      </w:r>
    </w:p>
    <w:p w14:paraId="2447D645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wykonania zamówienia zgodnie z wymogami określonymi w Opisie przedmiotu zamówienia, stanowiącym Załącznik nr 1 do umowy, w szczególności z wymogami dotyczącymi minimalnych wymagań jakościowych publikacji, określonymi w kryterium „jakość publikacji”. Publikacje muszą być wykonane przy zachowaniu najwyższej staranności, a ich jakość nie może budzić zastrzeżeń,</w:t>
      </w:r>
    </w:p>
    <w:p w14:paraId="3E365B1D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wykonania i dostarczenia egzemplarza próbnego, w ramach ceny określonej w § 5 umowy,</w:t>
      </w:r>
    </w:p>
    <w:p w14:paraId="41EE87E0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wykonania druku i oprawy introligatorskiej publikacji z materiałów własnych Wykonawcy, w ramach ceny określonej w § 5 umowy,</w:t>
      </w:r>
    </w:p>
    <w:p w14:paraId="47017437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567" w:hanging="32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dostawy, rozładunku i wniesienia ręcznego publikacji, na własne ryzyko i w ramach ceny określonej w § 5 umowy , do lokalizacji i na miejsce wskazane przez Zamawiającego. </w:t>
      </w:r>
    </w:p>
    <w:p w14:paraId="2EBCD59C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niezwłocznego zawiadomienia Zamawiającego o wszelkich przeszkodach w wykonaniu usługi,</w:t>
      </w:r>
    </w:p>
    <w:p w14:paraId="0D7F8AE0" w14:textId="77777777" w:rsidR="005A0195" w:rsidRPr="00510EAF" w:rsidRDefault="005A0195" w:rsidP="005A0195">
      <w:pPr>
        <w:numPr>
          <w:ilvl w:val="2"/>
          <w:numId w:val="4"/>
        </w:numPr>
        <w:tabs>
          <w:tab w:val="left" w:pos="567"/>
        </w:tabs>
        <w:spacing w:before="120" w:after="120"/>
        <w:ind w:left="851" w:hanging="605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przestrzeganiu praw autorskich i edytorskich.</w:t>
      </w:r>
    </w:p>
    <w:p w14:paraId="1545000A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zobowiązuje się do zatrudniania na podstawie umowy o pracę w rozumieniu ustawy Kodeks pracy z dn. 26 czerwca 1974 r. (</w:t>
      </w:r>
      <w:proofErr w:type="spellStart"/>
      <w:r w:rsidRPr="00510EAF">
        <w:rPr>
          <w:rFonts w:ascii="Garamond" w:hAnsi="Garamond" w:cs="Arial"/>
          <w:sz w:val="24"/>
          <w:szCs w:val="24"/>
          <w:lang w:val="pl-PL"/>
        </w:rPr>
        <w:t>t.j</w:t>
      </w:r>
      <w:proofErr w:type="spellEnd"/>
      <w:r w:rsidRPr="00510EAF">
        <w:rPr>
          <w:rFonts w:ascii="Garamond" w:hAnsi="Garamond" w:cs="Arial"/>
          <w:sz w:val="24"/>
          <w:szCs w:val="24"/>
          <w:lang w:val="pl-PL"/>
        </w:rPr>
        <w:t>. Dz. U. z 2020 r., poz. 1320) osób, które będą wykonywać czynności związane z realizacją zamówienia, tj. prace drukarskie i introligatorskie.</w:t>
      </w:r>
    </w:p>
    <w:p w14:paraId="281D98DC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Na każde żądanie Zamawiającego, w okresie obowiązywania umowy, w terminie 10 dni kalendarzowych licząc od dnia wezwania, Wykonawca zobowiązany będzie do przedłożenia Zamawiającemu do wglądu części dokumentu ZUS-RCA dla osób, o których mowa w ust. 2. </w:t>
      </w:r>
    </w:p>
    <w:p w14:paraId="64C73136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przypadku nie przedłożenia Zamawiającemu dokumentu, o którym mowa w ust. 3 w określonym w ust. 3 terminie, Zamawiający naliczy Wykonawcy karę umowną w wysokości 200 zł za każdy dzień zwłoki w przedłożeniu tego dokumentu.</w:t>
      </w:r>
    </w:p>
    <w:p w14:paraId="32CD9CD5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stwierdzenia, iż osoba wykonująca czynności związane z realizacją zamówienia, w zakresie określonym w ust. 2, nie jest zatrudniona na podstawie umowy o pracę, Zamawiający naliczy Wykonawcy karę umowną w wysokości 500 zł za każdy stwierdzony przypadek. </w:t>
      </w:r>
    </w:p>
    <w:p w14:paraId="1911040E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przypadku uzasadnionych wątpliwości co do przestrzegania prawa pracy przez Wykonawcę w zakresie opisanym powyżej, Zamawiający może zwrócić się o przeprowadzenie kontroli przez Państwową Inspekcję Pracy.</w:t>
      </w:r>
    </w:p>
    <w:p w14:paraId="5E3EDFA0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przypadku powierzania wykonania części prac Podwykonawcom, Wykonawca zobowiązuje się</w:t>
      </w:r>
      <w:r w:rsidR="0042587A" w:rsidRPr="00510EAF">
        <w:rPr>
          <w:rFonts w:ascii="Garamond" w:hAnsi="Garamond" w:cs="Arial"/>
          <w:sz w:val="24"/>
          <w:szCs w:val="24"/>
          <w:lang w:val="pl-PL"/>
        </w:rPr>
        <w:t xml:space="preserve"> do</w:t>
      </w:r>
      <w:r w:rsidRPr="00510EAF">
        <w:rPr>
          <w:rFonts w:ascii="Garamond" w:hAnsi="Garamond" w:cs="Arial"/>
          <w:sz w:val="24"/>
          <w:szCs w:val="24"/>
          <w:lang w:val="pl-PL"/>
        </w:rPr>
        <w:t xml:space="preserve"> zawierania w umowach z Podwykonawcami stosownych postanowień zapewniających realizację obowiązku zatrudniania na podstawie umowy o pracę osób określonych w ust. 2.</w:t>
      </w:r>
    </w:p>
    <w:p w14:paraId="5214CD5A" w14:textId="77777777" w:rsidR="005A0195" w:rsidRPr="00510EAF" w:rsidRDefault="005A0195" w:rsidP="005A0195">
      <w:pPr>
        <w:numPr>
          <w:ilvl w:val="0"/>
          <w:numId w:val="5"/>
        </w:num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Wykonawca, bez zgody Zamawiającego, nie ma prawa do utrwalania, powielania, obrotu i rozpowszechniania całości materiałów przekazanych do druku lub ich części. Materiały i informacje przekazane do druku lub ich części nie mogą, bez zgody Zamawiającego, być wykorzystywane przez Wykonawcę dla celów promocji i reklamy.</w:t>
      </w:r>
    </w:p>
    <w:p w14:paraId="0D0B940D" w14:textId="77777777" w:rsidR="005A0195" w:rsidRPr="00510EAF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</w:p>
    <w:p w14:paraId="6383BC2B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lastRenderedPageBreak/>
        <w:t>§ 5</w:t>
      </w:r>
    </w:p>
    <w:p w14:paraId="17BDCFEB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Cena i warunki płatności</w:t>
      </w:r>
    </w:p>
    <w:p w14:paraId="7931D39B" w14:textId="77777777" w:rsidR="005A0195" w:rsidRPr="00510EAF" w:rsidRDefault="00BE6AD3" w:rsidP="00054E5D">
      <w:pPr>
        <w:pStyle w:val="Zwykytekst"/>
        <w:numPr>
          <w:ilvl w:val="2"/>
          <w:numId w:val="6"/>
        </w:numPr>
        <w:spacing w:before="120" w:after="120"/>
        <w:ind w:left="426" w:hanging="464"/>
        <w:jc w:val="both"/>
        <w:rPr>
          <w:rFonts w:ascii="Garamond" w:hAnsi="Garamond" w:cs="Arial"/>
          <w:b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>N</w:t>
      </w:r>
      <w:r w:rsidR="005A0195" w:rsidRPr="00510EAF">
        <w:rPr>
          <w:rFonts w:ascii="Garamond" w:hAnsi="Garamond" w:cs="Arial"/>
          <w:sz w:val="24"/>
          <w:szCs w:val="24"/>
        </w:rPr>
        <w:t>ależne Wykonawcy wynagrodzenie za wykonanie przedmiotu umowy wynosi</w:t>
      </w:r>
      <w:r w:rsidR="00054E5D" w:rsidRPr="00510EAF">
        <w:rPr>
          <w:rFonts w:ascii="Garamond" w:hAnsi="Garamond" w:cs="Arial"/>
          <w:iCs/>
          <w:sz w:val="24"/>
          <w:szCs w:val="24"/>
        </w:rPr>
        <w:t>:</w:t>
      </w:r>
    </w:p>
    <w:p w14:paraId="4666E9B2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</w:rPr>
      </w:pPr>
      <w:r w:rsidRPr="00510EAF">
        <w:rPr>
          <w:b/>
        </w:rPr>
        <w:t xml:space="preserve">1. część: </w:t>
      </w:r>
    </w:p>
    <w:p w14:paraId="7670ACA9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Netto………….………………………………</w:t>
      </w:r>
      <w:r w:rsidR="0042587A" w:rsidRPr="00510EAF">
        <w:rPr>
          <w:b/>
          <w:sz w:val="24"/>
          <w:szCs w:val="24"/>
          <w:u w:val="none"/>
        </w:rPr>
        <w:t>……</w:t>
      </w:r>
      <w:r w:rsidRPr="00510EAF">
        <w:rPr>
          <w:b/>
          <w:sz w:val="24"/>
          <w:szCs w:val="24"/>
          <w:u w:val="none"/>
        </w:rPr>
        <w:t>… zł</w:t>
      </w:r>
    </w:p>
    <w:p w14:paraId="3AC12A41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</w:t>
      </w:r>
    </w:p>
    <w:p w14:paraId="527578F1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4"/>
          <w:szCs w:val="24"/>
          <w:u w:val="none"/>
        </w:rPr>
      </w:pPr>
      <w:r w:rsidRPr="00510EAF">
        <w:rPr>
          <w:b/>
          <w:bCs/>
          <w:sz w:val="24"/>
          <w:szCs w:val="24"/>
          <w:u w:val="none"/>
        </w:rPr>
        <w:t xml:space="preserve">stawka podatku VAT … % w kwocie </w:t>
      </w:r>
      <w:r w:rsidRPr="00510EAF">
        <w:rPr>
          <w:i/>
          <w:iCs/>
          <w:sz w:val="24"/>
          <w:szCs w:val="24"/>
          <w:u w:val="none"/>
        </w:rPr>
        <w:t>..............</w:t>
      </w:r>
      <w:r w:rsidR="0042587A" w:rsidRPr="00510EAF">
        <w:rPr>
          <w:i/>
          <w:iCs/>
          <w:sz w:val="24"/>
          <w:szCs w:val="24"/>
          <w:u w:val="none"/>
        </w:rPr>
        <w:t>...</w:t>
      </w:r>
      <w:r w:rsidRPr="00510EAF">
        <w:rPr>
          <w:i/>
          <w:iCs/>
          <w:sz w:val="24"/>
          <w:szCs w:val="24"/>
          <w:u w:val="none"/>
        </w:rPr>
        <w:t xml:space="preserve">..... </w:t>
      </w:r>
      <w:r w:rsidRPr="00510EAF">
        <w:rPr>
          <w:sz w:val="24"/>
          <w:szCs w:val="24"/>
          <w:u w:val="none"/>
        </w:rPr>
        <w:t>zł</w:t>
      </w:r>
    </w:p>
    <w:p w14:paraId="61AFDAE7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brutto ………….………….………….………</w:t>
      </w:r>
      <w:r w:rsidR="0042587A" w:rsidRPr="00510EAF">
        <w:rPr>
          <w:b/>
          <w:sz w:val="24"/>
          <w:szCs w:val="24"/>
          <w:u w:val="none"/>
        </w:rPr>
        <w:t>……..</w:t>
      </w:r>
      <w:r w:rsidRPr="00510EAF">
        <w:rPr>
          <w:b/>
          <w:sz w:val="24"/>
          <w:szCs w:val="24"/>
          <w:u w:val="none"/>
        </w:rPr>
        <w:t>. zł</w:t>
      </w:r>
    </w:p>
    <w:p w14:paraId="0C987E57" w14:textId="77777777" w:rsidR="00BE6AD3" w:rsidRPr="00510EAF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4"/>
          <w:szCs w:val="24"/>
          <w:u w:val="none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...................................................................</w:t>
      </w:r>
    </w:p>
    <w:p w14:paraId="0E27B00A" w14:textId="77777777" w:rsidR="00BE6AD3" w:rsidRPr="00510EAF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4"/>
          <w:szCs w:val="24"/>
          <w:u w:val="none"/>
        </w:rPr>
      </w:pPr>
    </w:p>
    <w:p w14:paraId="62837BBE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</w:rPr>
      </w:pPr>
      <w:r w:rsidRPr="00510EAF">
        <w:rPr>
          <w:b/>
        </w:rPr>
        <w:t xml:space="preserve">2. część: </w:t>
      </w:r>
    </w:p>
    <w:p w14:paraId="246942DF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Netto………….………………………………</w:t>
      </w:r>
      <w:r w:rsidR="0042587A" w:rsidRPr="00510EAF">
        <w:rPr>
          <w:b/>
          <w:sz w:val="24"/>
          <w:szCs w:val="24"/>
          <w:u w:val="none"/>
        </w:rPr>
        <w:t>……</w:t>
      </w:r>
      <w:r w:rsidRPr="00510EAF">
        <w:rPr>
          <w:b/>
          <w:sz w:val="24"/>
          <w:szCs w:val="24"/>
          <w:u w:val="none"/>
        </w:rPr>
        <w:t>… zł</w:t>
      </w:r>
    </w:p>
    <w:p w14:paraId="00495057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</w:t>
      </w:r>
    </w:p>
    <w:p w14:paraId="201F085B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4"/>
          <w:szCs w:val="24"/>
          <w:u w:val="none"/>
        </w:rPr>
      </w:pPr>
      <w:r w:rsidRPr="00510EAF">
        <w:rPr>
          <w:b/>
          <w:bCs/>
          <w:sz w:val="24"/>
          <w:szCs w:val="24"/>
          <w:u w:val="none"/>
        </w:rPr>
        <w:t xml:space="preserve">stawka podatku VAT … % w kwocie </w:t>
      </w:r>
      <w:r w:rsidRPr="00510EAF">
        <w:rPr>
          <w:i/>
          <w:iCs/>
          <w:sz w:val="24"/>
          <w:szCs w:val="24"/>
          <w:u w:val="none"/>
        </w:rPr>
        <w:t>.............</w:t>
      </w:r>
      <w:r w:rsidR="0042587A" w:rsidRPr="00510EAF">
        <w:rPr>
          <w:i/>
          <w:iCs/>
          <w:sz w:val="24"/>
          <w:szCs w:val="24"/>
          <w:u w:val="none"/>
        </w:rPr>
        <w:t>...</w:t>
      </w:r>
      <w:r w:rsidRPr="00510EAF">
        <w:rPr>
          <w:i/>
          <w:iCs/>
          <w:sz w:val="24"/>
          <w:szCs w:val="24"/>
          <w:u w:val="none"/>
        </w:rPr>
        <w:t xml:space="preserve">...... </w:t>
      </w:r>
      <w:r w:rsidRPr="00510EAF">
        <w:rPr>
          <w:sz w:val="24"/>
          <w:szCs w:val="24"/>
          <w:u w:val="none"/>
        </w:rPr>
        <w:t>zł</w:t>
      </w:r>
    </w:p>
    <w:p w14:paraId="3E781BC6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brutto ………….………….………….…………</w:t>
      </w:r>
      <w:r w:rsidR="0042587A" w:rsidRPr="00510EAF">
        <w:rPr>
          <w:b/>
          <w:sz w:val="24"/>
          <w:szCs w:val="24"/>
          <w:u w:val="none"/>
        </w:rPr>
        <w:t>…..</w:t>
      </w:r>
      <w:r w:rsidRPr="00510EAF">
        <w:rPr>
          <w:b/>
          <w:sz w:val="24"/>
          <w:szCs w:val="24"/>
          <w:u w:val="none"/>
        </w:rPr>
        <w:t>. zł</w:t>
      </w:r>
    </w:p>
    <w:p w14:paraId="1298C368" w14:textId="77777777" w:rsidR="00BE6AD3" w:rsidRPr="00510EAF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4"/>
          <w:szCs w:val="24"/>
          <w:u w:val="none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...................................................................</w:t>
      </w:r>
    </w:p>
    <w:p w14:paraId="28438D14" w14:textId="77777777" w:rsidR="00BE6AD3" w:rsidRPr="00510EAF" w:rsidRDefault="00BE6AD3" w:rsidP="00BE6AD3">
      <w:pPr>
        <w:pStyle w:val="NormalnyWeb"/>
        <w:shd w:val="clear" w:color="auto" w:fill="FFFFFF"/>
        <w:spacing w:before="0" w:beforeAutospacing="0" w:after="0" w:afterAutospacing="0"/>
        <w:ind w:left="720" w:hanging="720"/>
        <w:rPr>
          <w:b/>
        </w:rPr>
      </w:pPr>
      <w:r w:rsidRPr="00510EAF">
        <w:rPr>
          <w:b/>
        </w:rPr>
        <w:t xml:space="preserve">3. część: </w:t>
      </w:r>
    </w:p>
    <w:p w14:paraId="11ED8468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Netto………….………………………………</w:t>
      </w:r>
      <w:r w:rsidR="0042587A" w:rsidRPr="00510EAF">
        <w:rPr>
          <w:b/>
          <w:sz w:val="24"/>
          <w:szCs w:val="24"/>
          <w:u w:val="none"/>
        </w:rPr>
        <w:t>……</w:t>
      </w:r>
      <w:r w:rsidRPr="00510EAF">
        <w:rPr>
          <w:b/>
          <w:sz w:val="24"/>
          <w:szCs w:val="24"/>
          <w:u w:val="none"/>
        </w:rPr>
        <w:t>… zł</w:t>
      </w:r>
    </w:p>
    <w:p w14:paraId="2E8279A0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</w:t>
      </w:r>
    </w:p>
    <w:p w14:paraId="55881D34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4"/>
          <w:szCs w:val="24"/>
          <w:u w:val="none"/>
        </w:rPr>
      </w:pPr>
      <w:r w:rsidRPr="00510EAF">
        <w:rPr>
          <w:b/>
          <w:bCs/>
          <w:sz w:val="24"/>
          <w:szCs w:val="24"/>
          <w:u w:val="none"/>
        </w:rPr>
        <w:t xml:space="preserve">stawka podatku VAT … % w kwocie </w:t>
      </w:r>
      <w:r w:rsidRPr="00510EAF">
        <w:rPr>
          <w:i/>
          <w:iCs/>
          <w:sz w:val="24"/>
          <w:szCs w:val="24"/>
          <w:u w:val="none"/>
        </w:rPr>
        <w:t>............</w:t>
      </w:r>
      <w:r w:rsidR="0042587A" w:rsidRPr="00510EAF">
        <w:rPr>
          <w:i/>
          <w:iCs/>
          <w:sz w:val="24"/>
          <w:szCs w:val="24"/>
          <w:u w:val="none"/>
        </w:rPr>
        <w:t>....</w:t>
      </w:r>
      <w:r w:rsidRPr="00510EAF">
        <w:rPr>
          <w:i/>
          <w:iCs/>
          <w:sz w:val="24"/>
          <w:szCs w:val="24"/>
          <w:u w:val="none"/>
        </w:rPr>
        <w:t xml:space="preserve">....... </w:t>
      </w:r>
      <w:r w:rsidRPr="00510EAF">
        <w:rPr>
          <w:sz w:val="24"/>
          <w:szCs w:val="24"/>
          <w:u w:val="none"/>
        </w:rPr>
        <w:t>zł</w:t>
      </w:r>
    </w:p>
    <w:p w14:paraId="1EA51136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brutto ………….………….………….………</w:t>
      </w:r>
      <w:r w:rsidR="0042587A" w:rsidRPr="00510EAF">
        <w:rPr>
          <w:b/>
          <w:sz w:val="24"/>
          <w:szCs w:val="24"/>
          <w:u w:val="none"/>
        </w:rPr>
        <w:t>……</w:t>
      </w:r>
      <w:r w:rsidRPr="00510EAF">
        <w:rPr>
          <w:b/>
          <w:sz w:val="24"/>
          <w:szCs w:val="24"/>
          <w:u w:val="none"/>
        </w:rPr>
        <w:t>…. zł</w:t>
      </w:r>
    </w:p>
    <w:p w14:paraId="61515661" w14:textId="77777777" w:rsidR="00BE6AD3" w:rsidRPr="00510EAF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4"/>
          <w:szCs w:val="24"/>
          <w:u w:val="none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...................................................................</w:t>
      </w:r>
    </w:p>
    <w:p w14:paraId="5F3984EF" w14:textId="77777777" w:rsidR="00BE6AD3" w:rsidRPr="00510EAF" w:rsidRDefault="00BE6AD3" w:rsidP="00BE6AD3">
      <w:pPr>
        <w:pStyle w:val="Akapitzlist"/>
        <w:ind w:left="720" w:hanging="720"/>
        <w:rPr>
          <w:b/>
          <w:sz w:val="24"/>
          <w:szCs w:val="24"/>
        </w:rPr>
      </w:pPr>
      <w:r w:rsidRPr="00510EAF">
        <w:rPr>
          <w:b/>
          <w:sz w:val="24"/>
          <w:szCs w:val="24"/>
        </w:rPr>
        <w:t>4. część:</w:t>
      </w:r>
    </w:p>
    <w:p w14:paraId="50BC18AB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Netto………….……………………………</w:t>
      </w:r>
      <w:r w:rsidR="0042587A" w:rsidRPr="00510EAF">
        <w:rPr>
          <w:b/>
          <w:sz w:val="24"/>
          <w:szCs w:val="24"/>
          <w:u w:val="none"/>
        </w:rPr>
        <w:t>……..</w:t>
      </w:r>
      <w:r w:rsidRPr="00510EAF">
        <w:rPr>
          <w:b/>
          <w:sz w:val="24"/>
          <w:szCs w:val="24"/>
          <w:u w:val="none"/>
        </w:rPr>
        <w:t>…… zł</w:t>
      </w:r>
    </w:p>
    <w:p w14:paraId="5B22E321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..................................................................</w:t>
      </w:r>
    </w:p>
    <w:p w14:paraId="68F13F0B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i/>
          <w:iCs/>
          <w:sz w:val="24"/>
          <w:szCs w:val="24"/>
          <w:u w:val="none"/>
        </w:rPr>
      </w:pPr>
      <w:r w:rsidRPr="00510EAF">
        <w:rPr>
          <w:b/>
          <w:bCs/>
          <w:sz w:val="24"/>
          <w:szCs w:val="24"/>
          <w:u w:val="none"/>
        </w:rPr>
        <w:t xml:space="preserve">stawka podatku VAT … % w kwocie </w:t>
      </w:r>
      <w:r w:rsidRPr="00510EAF">
        <w:rPr>
          <w:i/>
          <w:iCs/>
          <w:sz w:val="24"/>
          <w:szCs w:val="24"/>
          <w:u w:val="none"/>
        </w:rPr>
        <w:t>..........</w:t>
      </w:r>
      <w:r w:rsidR="0042587A" w:rsidRPr="00510EAF">
        <w:rPr>
          <w:i/>
          <w:iCs/>
          <w:sz w:val="24"/>
          <w:szCs w:val="24"/>
          <w:u w:val="none"/>
        </w:rPr>
        <w:t>.....</w:t>
      </w:r>
      <w:r w:rsidRPr="00510EAF">
        <w:rPr>
          <w:i/>
          <w:iCs/>
          <w:sz w:val="24"/>
          <w:szCs w:val="24"/>
          <w:u w:val="none"/>
        </w:rPr>
        <w:t xml:space="preserve">......... </w:t>
      </w:r>
      <w:r w:rsidRPr="00510EAF">
        <w:rPr>
          <w:sz w:val="24"/>
          <w:szCs w:val="24"/>
          <w:u w:val="none"/>
        </w:rPr>
        <w:t>zł</w:t>
      </w:r>
    </w:p>
    <w:p w14:paraId="77C31785" w14:textId="77777777" w:rsidR="00BE6AD3" w:rsidRPr="00510EAF" w:rsidRDefault="00BE6AD3" w:rsidP="00BE6AD3">
      <w:pPr>
        <w:pStyle w:val="western"/>
        <w:spacing w:before="0" w:beforeAutospacing="0" w:after="0"/>
        <w:ind w:left="567"/>
        <w:jc w:val="both"/>
        <w:rPr>
          <w:sz w:val="24"/>
          <w:szCs w:val="24"/>
        </w:rPr>
      </w:pPr>
      <w:r w:rsidRPr="00510EAF">
        <w:rPr>
          <w:b/>
          <w:sz w:val="24"/>
          <w:szCs w:val="24"/>
          <w:u w:val="none"/>
        </w:rPr>
        <w:t>brutto ………….………….………….………</w:t>
      </w:r>
      <w:r w:rsidR="0042587A" w:rsidRPr="00510EAF">
        <w:rPr>
          <w:b/>
          <w:sz w:val="24"/>
          <w:szCs w:val="24"/>
          <w:u w:val="none"/>
        </w:rPr>
        <w:t>…….</w:t>
      </w:r>
      <w:r w:rsidRPr="00510EAF">
        <w:rPr>
          <w:b/>
          <w:sz w:val="24"/>
          <w:szCs w:val="24"/>
          <w:u w:val="none"/>
        </w:rPr>
        <w:t>…. zł</w:t>
      </w:r>
    </w:p>
    <w:p w14:paraId="096E512D" w14:textId="77777777" w:rsidR="00BE6AD3" w:rsidRPr="00510EAF" w:rsidRDefault="00BE6AD3" w:rsidP="00BE6AD3">
      <w:pPr>
        <w:pStyle w:val="western"/>
        <w:spacing w:before="0" w:beforeAutospacing="0" w:after="0"/>
        <w:ind w:left="720" w:hanging="153"/>
        <w:jc w:val="both"/>
        <w:rPr>
          <w:i/>
          <w:iCs/>
          <w:sz w:val="24"/>
          <w:szCs w:val="24"/>
          <w:u w:val="none"/>
        </w:rPr>
      </w:pPr>
      <w:r w:rsidRPr="00510EAF">
        <w:rPr>
          <w:i/>
          <w:iCs/>
          <w:sz w:val="24"/>
          <w:szCs w:val="24"/>
          <w:u w:val="none"/>
        </w:rPr>
        <w:t>słownie złotych ...............................................</w:t>
      </w:r>
      <w:r w:rsidR="0042587A" w:rsidRPr="00510EAF">
        <w:rPr>
          <w:i/>
          <w:iCs/>
          <w:sz w:val="24"/>
          <w:szCs w:val="24"/>
          <w:u w:val="none"/>
        </w:rPr>
        <w:t>..</w:t>
      </w:r>
      <w:r w:rsidRPr="00510EAF">
        <w:rPr>
          <w:i/>
          <w:iCs/>
          <w:sz w:val="24"/>
          <w:szCs w:val="24"/>
          <w:u w:val="none"/>
        </w:rPr>
        <w:t>....................</w:t>
      </w:r>
    </w:p>
    <w:p w14:paraId="60061E4C" w14:textId="77777777" w:rsidR="00BE6AD3" w:rsidRPr="00510EAF" w:rsidRDefault="00BE6AD3" w:rsidP="00BE6AD3">
      <w:pPr>
        <w:pStyle w:val="Akapitzlist"/>
        <w:ind w:left="720"/>
        <w:rPr>
          <w:sz w:val="24"/>
          <w:szCs w:val="24"/>
        </w:rPr>
      </w:pPr>
    </w:p>
    <w:p w14:paraId="62F043C1" w14:textId="77777777" w:rsidR="005A0195" w:rsidRPr="00510EAF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 xml:space="preserve">Ceny jednostkowe netto i brutto za wykonanie przedmiotu umowy określone są </w:t>
      </w:r>
      <w:r w:rsidR="0042587A" w:rsidRPr="00510EAF">
        <w:rPr>
          <w:rFonts w:ascii="Garamond" w:hAnsi="Garamond" w:cs="Arial"/>
          <w:sz w:val="24"/>
          <w:szCs w:val="24"/>
        </w:rPr>
        <w:t xml:space="preserve">w </w:t>
      </w:r>
      <w:r w:rsidRPr="00510EAF">
        <w:rPr>
          <w:rFonts w:ascii="Garamond" w:hAnsi="Garamond" w:cs="Arial"/>
          <w:sz w:val="24"/>
          <w:szCs w:val="24"/>
        </w:rPr>
        <w:t xml:space="preserve">Ofercie Wykonawcy, stanowiącej Załącznik nr 2 do umowy. </w:t>
      </w:r>
    </w:p>
    <w:p w14:paraId="71B3D277" w14:textId="77777777" w:rsidR="005A0195" w:rsidRPr="00510EAF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>Wynagrodzenie, o którym mowa w ust. 1 umowy uwzględnia wszelkie koszty wynikające z realizacji umowy, w tym koszty dostawy (pakowania, transportu i rozładunku i wniesienia) publikacji. Wynagrodzenie to wyczerpuje wszelkie roszczenia finansowe Wykonawcy wobec Zamawiającego z tytułu wykonania umowy.</w:t>
      </w:r>
    </w:p>
    <w:p w14:paraId="540A1E7A" w14:textId="77777777" w:rsidR="005A0195" w:rsidRPr="00510EAF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 xml:space="preserve">Należność za dostarczony przedmiot umowy zostanie uregulowana przelewem na podstawie faktury na podany rachunek bankowy Wykonawcy w terminie 14 dni od jej otrzymania przez Zamawiającego, po uprzednim przyjęciu przedmiotu umowy oraz sprawdzeniu zgodności dostawy z warunkami umowy, na podstawie pisemnego Protokołu Odbioru bez uwag. Wzór Protokołu Odbioru stanowi </w:t>
      </w:r>
      <w:r w:rsidRPr="00510EAF">
        <w:rPr>
          <w:rFonts w:ascii="Garamond" w:hAnsi="Garamond" w:cs="Arial"/>
          <w:bCs/>
          <w:sz w:val="24"/>
          <w:szCs w:val="24"/>
        </w:rPr>
        <w:t>Załącznik nr 3</w:t>
      </w:r>
      <w:r w:rsidRPr="00510EAF">
        <w:rPr>
          <w:rFonts w:ascii="Garamond" w:hAnsi="Garamond" w:cs="Arial"/>
          <w:b/>
          <w:sz w:val="24"/>
          <w:szCs w:val="24"/>
        </w:rPr>
        <w:t xml:space="preserve"> </w:t>
      </w:r>
      <w:r w:rsidRPr="00510EAF">
        <w:rPr>
          <w:rFonts w:ascii="Garamond" w:hAnsi="Garamond" w:cs="Arial"/>
          <w:sz w:val="24"/>
          <w:szCs w:val="24"/>
        </w:rPr>
        <w:t xml:space="preserve">do niniejszej umowy. </w:t>
      </w:r>
    </w:p>
    <w:p w14:paraId="20481AB9" w14:textId="77777777" w:rsidR="005A0195" w:rsidRPr="00510EAF" w:rsidRDefault="005A0195" w:rsidP="005A0195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 xml:space="preserve">Określone wyżej wynagrodzenie Wykonawcy pozostaje stałe i niezmienne w trakcie obowiązującej umowy, za wyjątkiem przypadku zmiany powszechnie obowiązujących stawek podatku VAT, przy uwzględnieniu przepisów ustawy </w:t>
      </w:r>
      <w:proofErr w:type="spellStart"/>
      <w:r w:rsidRPr="00510EAF">
        <w:rPr>
          <w:rFonts w:ascii="Garamond" w:hAnsi="Garamond" w:cs="Arial"/>
          <w:sz w:val="24"/>
          <w:szCs w:val="24"/>
        </w:rPr>
        <w:t>pzp</w:t>
      </w:r>
      <w:proofErr w:type="spellEnd"/>
      <w:r w:rsidRPr="00510EAF">
        <w:rPr>
          <w:rFonts w:ascii="Garamond" w:hAnsi="Garamond" w:cs="Arial"/>
          <w:sz w:val="24"/>
          <w:szCs w:val="24"/>
        </w:rPr>
        <w:t xml:space="preserve"> dotyczących zmian umowy.</w:t>
      </w:r>
    </w:p>
    <w:p w14:paraId="44EAFD9C" w14:textId="77777777" w:rsidR="005A0195" w:rsidRPr="00510EAF" w:rsidRDefault="005A0195" w:rsidP="005A0195">
      <w:pPr>
        <w:overflowPunct/>
        <w:autoSpaceDE/>
        <w:adjustRightInd/>
        <w:spacing w:before="120" w:after="120"/>
        <w:rPr>
          <w:rFonts w:ascii="Garamond" w:hAnsi="Garamond" w:cs="Arial"/>
          <w:sz w:val="24"/>
          <w:szCs w:val="24"/>
          <w:lang w:val="pl-PL"/>
        </w:rPr>
      </w:pPr>
    </w:p>
    <w:p w14:paraId="31D513E4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6</w:t>
      </w:r>
    </w:p>
    <w:p w14:paraId="6DDE5D5A" w14:textId="77777777" w:rsidR="005A0195" w:rsidRPr="00510EAF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</w:rPr>
      </w:pPr>
      <w:r w:rsidRPr="00510EAF">
        <w:rPr>
          <w:rFonts w:ascii="Garamond" w:hAnsi="Garamond" w:cs="Arial"/>
        </w:rPr>
        <w:t>Odbiór przedmiotu umowy</w:t>
      </w:r>
    </w:p>
    <w:p w14:paraId="2DDC3F87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lastRenderedPageBreak/>
        <w:t xml:space="preserve">Odbioru przedmiotu umowy dokona osoba upoważniona przez Zamawiającego, na podstawie Protokołu Odbioru (załącznik nr 3 do niniejszej Umowy). </w:t>
      </w:r>
    </w:p>
    <w:p w14:paraId="23F05E46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Jeżeli w toku czynności odbioru stwierdzone zostaną wady publikacji, w szczególności jakość publikacji nie będzie odpowiadała wymogom określonym w Opisie przedmiotu zamówienia, stanowiącym Załącznik nr 1 do umowy, to osoba upoważniona przez Zamawiającego do odbioru publikacji nie dokona odbioru całej partii publikacji. </w:t>
      </w:r>
    </w:p>
    <w:p w14:paraId="10722E2C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odmowy odbioru całej partii publikacji sporządzony zostanie Protokół, wskazujący na przyczyny odmowy odbioru. </w:t>
      </w:r>
    </w:p>
    <w:p w14:paraId="1985124F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przypadku odmowy odbioru całej partii publikacji, Wykonawca jest zobowiązany do niezwłocznego usunięcia wad publikacji i ponownego dostarczenia Zamawiającemu publikacji niezawierających wad w wyznaczonym przez Zamawiającego terminie.</w:t>
      </w:r>
    </w:p>
    <w:p w14:paraId="62E107CB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Jeżeli w toku dokonywania czynności odbioru stwierdzone zostaną braki ilościowe, to Zamawiający wezwie Wykonawcę do uzupełnienia brakujących ilości egzemplarzy publikacji w wyznaczonym terminie.</w:t>
      </w:r>
    </w:p>
    <w:p w14:paraId="49E9113F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Wykonawcy nie będzie przysługiwało dodatkowe wynagrodzenie w związku z usuwaniem wad oraz ponownym zrealizowaniem dostawy, w tym dostarczeniem brakujących egzemplarzy.</w:t>
      </w:r>
    </w:p>
    <w:p w14:paraId="5863DD2F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przypadku, gdy w toku czynności ponownego odbioru publikacji ponownie zostaną stwierdzone wady publikacji, to Zamawiającemu będzie przysługiwało prawo do odstąpienia od umowy.</w:t>
      </w:r>
    </w:p>
    <w:p w14:paraId="40A8E8D2" w14:textId="77777777" w:rsidR="005A0195" w:rsidRPr="00510EAF" w:rsidRDefault="005A0195" w:rsidP="005A0195">
      <w:pPr>
        <w:numPr>
          <w:ilvl w:val="0"/>
          <w:numId w:val="8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zobowiązany jest do dostawy i wniesienia ręcznego każdej paczki zawierającej publikacje, do lokalizacji określonej w § 2 umowy, na miejsce wskazane przez Zamawiającego. Zaniechanie realizacji tego obowiązku zostanie odnotowane w Protokole Odbioru.</w:t>
      </w:r>
    </w:p>
    <w:p w14:paraId="4B94D5A5" w14:textId="77777777" w:rsidR="005A0195" w:rsidRPr="00510EAF" w:rsidRDefault="005A0195" w:rsidP="005A0195">
      <w:pPr>
        <w:spacing w:before="120" w:after="120"/>
        <w:rPr>
          <w:rFonts w:ascii="Garamond" w:hAnsi="Garamond" w:cs="Arial"/>
          <w:sz w:val="24"/>
          <w:szCs w:val="24"/>
          <w:lang w:val="pl-PL"/>
        </w:rPr>
      </w:pPr>
    </w:p>
    <w:p w14:paraId="36D72847" w14:textId="77777777" w:rsidR="005A0195" w:rsidRPr="00510EAF" w:rsidRDefault="005A0195" w:rsidP="005A0195">
      <w:pPr>
        <w:spacing w:before="120" w:after="120"/>
        <w:ind w:hanging="284"/>
        <w:jc w:val="center"/>
        <w:rPr>
          <w:rFonts w:ascii="Garamond" w:hAnsi="Garamond" w:cs="Arial"/>
          <w:b/>
          <w:bCs/>
          <w:sz w:val="24"/>
          <w:szCs w:val="24"/>
        </w:rPr>
      </w:pPr>
      <w:r w:rsidRPr="00510EAF">
        <w:rPr>
          <w:rFonts w:ascii="Garamond" w:hAnsi="Garamond" w:cs="Arial"/>
          <w:b/>
          <w:bCs/>
          <w:sz w:val="24"/>
          <w:szCs w:val="24"/>
        </w:rPr>
        <w:t>§ 7</w:t>
      </w:r>
    </w:p>
    <w:p w14:paraId="561736B0" w14:textId="77777777" w:rsidR="005A0195" w:rsidRPr="00510EAF" w:rsidRDefault="005A0195" w:rsidP="005A0195">
      <w:pPr>
        <w:pStyle w:val="Nagwek1"/>
        <w:keepNext w:val="0"/>
        <w:spacing w:before="120" w:after="120"/>
        <w:ind w:hanging="284"/>
        <w:jc w:val="center"/>
        <w:rPr>
          <w:rFonts w:ascii="Garamond" w:hAnsi="Garamond"/>
          <w:sz w:val="24"/>
          <w:szCs w:val="24"/>
        </w:rPr>
      </w:pPr>
      <w:r w:rsidRPr="00510EAF">
        <w:rPr>
          <w:rFonts w:ascii="Garamond" w:hAnsi="Garamond"/>
          <w:sz w:val="24"/>
          <w:szCs w:val="24"/>
        </w:rPr>
        <w:t>Gwarancja i rękojmia</w:t>
      </w:r>
    </w:p>
    <w:p w14:paraId="5400827A" w14:textId="77777777" w:rsidR="005A0195" w:rsidRPr="00510EAF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Wykonawca udziela Zamawiającemu </w:t>
      </w: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 xml:space="preserve">12 miesięcznej gwarancji jakości </w:t>
      </w:r>
      <w:r w:rsidRPr="00510EAF">
        <w:rPr>
          <w:rFonts w:ascii="Garamond" w:hAnsi="Garamond" w:cs="Arial"/>
          <w:sz w:val="24"/>
          <w:szCs w:val="24"/>
          <w:lang w:val="pl-PL"/>
        </w:rPr>
        <w:t>na dostarczone publikacje, licząc od dnia odebrania zamówienia, potwierdzonego podpisanym Protokołem Odbioru bez wad.</w:t>
      </w:r>
    </w:p>
    <w:p w14:paraId="47C6AA60" w14:textId="77777777" w:rsidR="005A0195" w:rsidRPr="00510EAF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ponosi pełne koszty usunięcia wad ujawnionych w okresie gwarancyjnym.</w:t>
      </w:r>
    </w:p>
    <w:p w14:paraId="53DF44BB" w14:textId="77777777" w:rsidR="005A0195" w:rsidRPr="00510EAF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jest odpowiedzialny względem Zamawiającego z tytułu rękojmi, przez okres 12 miesięcy, licząc od dnia odbioru przedmiotu zamówienia, potwierdzonego podpisaniem Protokołu Odbioru bez wad.</w:t>
      </w:r>
    </w:p>
    <w:p w14:paraId="48327019" w14:textId="77777777" w:rsidR="005A0195" w:rsidRPr="00510EAF" w:rsidRDefault="005A0195" w:rsidP="005A0195">
      <w:pPr>
        <w:numPr>
          <w:ilvl w:val="0"/>
          <w:numId w:val="9"/>
        </w:numPr>
        <w:tabs>
          <w:tab w:val="left" w:pos="360"/>
        </w:tabs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Zgłoszenie reklamacji następuje drogą elektroniczną na adres wskazany w § 12 ust. 8 umowy. Wykonawca zobowiązany jest rozpatrzeć reklamację niezwłocznie, nie później niż w następnym dniu roboczym następującym po zgłoszeniu reklamacji. Wykonawca w okresie gwarancji zobowiązany jest także dostarczyć na swój koszt publikacje wolne od wad w terminie uzgodnionym przez Zamawiającego. Ewentualny zwrot publikacji będących przedmiotem reklamacji w celu wymiany ich na wolne od wad nastąpi na koszt i ryzyko Wykonawcy.</w:t>
      </w:r>
    </w:p>
    <w:p w14:paraId="3DEEC669" w14:textId="77777777" w:rsidR="005A0195" w:rsidRPr="00510EAF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</w:p>
    <w:p w14:paraId="0C69828A" w14:textId="77777777" w:rsidR="005A0195" w:rsidRPr="00510EAF" w:rsidRDefault="005A0195" w:rsidP="005A0195">
      <w:pPr>
        <w:spacing w:before="120" w:after="120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>§ 8</w:t>
      </w:r>
    </w:p>
    <w:p w14:paraId="03A9570B" w14:textId="77777777" w:rsidR="005A0195" w:rsidRPr="00510EAF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</w:rPr>
      </w:pPr>
      <w:r w:rsidRPr="00510EAF">
        <w:rPr>
          <w:rFonts w:ascii="Garamond" w:hAnsi="Garamond" w:cs="Arial"/>
        </w:rPr>
        <w:t>Kary umowne</w:t>
      </w:r>
    </w:p>
    <w:p w14:paraId="2985FDF8" w14:textId="77777777" w:rsidR="005A0195" w:rsidRPr="00510EAF" w:rsidRDefault="005A0195" w:rsidP="005A0195">
      <w:pPr>
        <w:tabs>
          <w:tab w:val="left" w:pos="0"/>
        </w:tabs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Za niewykonanie lub nienależyte wykonanie umowy Strony przewidują zapłatę kar umownych z następujących tytułów:</w:t>
      </w:r>
    </w:p>
    <w:p w14:paraId="4A8FAC35" w14:textId="77777777" w:rsidR="005A0195" w:rsidRPr="00510EAF" w:rsidRDefault="005A0195" w:rsidP="005A0195">
      <w:pPr>
        <w:numPr>
          <w:ilvl w:val="0"/>
          <w:numId w:val="10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>Zamawiający:</w:t>
      </w:r>
    </w:p>
    <w:p w14:paraId="418690C1" w14:textId="77777777" w:rsidR="005A0195" w:rsidRPr="00510EAF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lastRenderedPageBreak/>
        <w:t>za odstąpienie od umowy przez Wykonawcę z przyczyn leżących po stronie Zamawiającego w wysokości 10 % całkowitego wynagrodzenia umownego brutto (dla danej części zamówienia), za wyjątkiem odstąpienia z przyczyn określonych w § 9 ust. 1 pkt a) umowy.</w:t>
      </w:r>
    </w:p>
    <w:p w14:paraId="5C311343" w14:textId="77777777" w:rsidR="005A0195" w:rsidRPr="00510EAF" w:rsidRDefault="005A0195" w:rsidP="005A0195">
      <w:pPr>
        <w:numPr>
          <w:ilvl w:val="0"/>
          <w:numId w:val="11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 za zwłokę Zamawiającego w realizacji płatności wynagrodzenia dla Wykonawcy: odsetki ustawowe za każdy dzień zwłoki.</w:t>
      </w:r>
    </w:p>
    <w:p w14:paraId="3FA67840" w14:textId="77777777" w:rsidR="005A0195" w:rsidRPr="00510EAF" w:rsidRDefault="005A0195" w:rsidP="005A0195">
      <w:pPr>
        <w:pStyle w:val="Tekstpodstawowy3"/>
        <w:numPr>
          <w:ilvl w:val="0"/>
          <w:numId w:val="10"/>
        </w:numPr>
        <w:autoSpaceDE w:val="0"/>
        <w:autoSpaceDN w:val="0"/>
        <w:spacing w:before="120"/>
        <w:ind w:left="426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</w:rPr>
        <w:t>Wykonawca:</w:t>
      </w:r>
    </w:p>
    <w:p w14:paraId="4B62CC46" w14:textId="77777777" w:rsidR="005A0195" w:rsidRPr="00510EAF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za zwłokę Wykonawcy w realizacji zamówienia w terminie określonym w § 3 umowy, w wysokości 3 % całkowitego wynagrodzenia umownego brutto (dla danej części zamówienia) za każdy dzień zwłoki,</w:t>
      </w:r>
    </w:p>
    <w:p w14:paraId="147EEC30" w14:textId="77777777" w:rsidR="005A0195" w:rsidRPr="00510EAF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za zwłokę Wykonawcy w usunięciu wad stwierdzonych przy odbiorze lub w okresie gwarancji i rękojmi, w wysokości 3 % wynagrodzenia umownego brutto (dla danej części zamówienia) za każdy dzień zwłoki liczony od dnia wyznaczonego do usunięcia wad,</w:t>
      </w:r>
    </w:p>
    <w:p w14:paraId="2AD7C64A" w14:textId="77777777" w:rsidR="005A0195" w:rsidRPr="00510EAF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za odstąpienie od umowy przez Zamawiającego z przyczyn leżących po stronie Wykonawcy, w szczególności z przyczyn określonych w § 9 ust. 1 pkt b) umowy, w wysokości 10% wynagrodzenia umownego brutto (dla danej części zamówienia),</w:t>
      </w:r>
    </w:p>
    <w:p w14:paraId="3CEFB8D1" w14:textId="77777777" w:rsidR="005A0195" w:rsidRPr="00510EAF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za zaniechanie ręcznego wniesienia publikacji do lokalizacji określonych w § 2 umowy, na miejsce wskazane przez Zamawiającego, w wysokości 300 zł za każdy nie wniesiony nakład. </w:t>
      </w:r>
    </w:p>
    <w:p w14:paraId="7A25DCC9" w14:textId="77777777" w:rsidR="005A0195" w:rsidRPr="00510EAF" w:rsidRDefault="005A0195" w:rsidP="005A0195">
      <w:pPr>
        <w:numPr>
          <w:ilvl w:val="0"/>
          <w:numId w:val="12"/>
        </w:numPr>
        <w:overflowPunct/>
        <w:adjustRightInd/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nie przedłożenia Zamawiającemu dokumentu, o którym mowa w </w:t>
      </w:r>
      <w:bookmarkStart w:id="1" w:name="_Hlk69381255"/>
      <w:r w:rsidRPr="00510EAF">
        <w:rPr>
          <w:rFonts w:ascii="Garamond" w:hAnsi="Garamond" w:cs="Arial"/>
          <w:sz w:val="24"/>
          <w:szCs w:val="24"/>
          <w:lang w:val="pl-PL"/>
        </w:rPr>
        <w:t>§</w:t>
      </w:r>
      <w:bookmarkEnd w:id="1"/>
      <w:r w:rsidRPr="00510EAF">
        <w:rPr>
          <w:rFonts w:ascii="Garamond" w:hAnsi="Garamond" w:cs="Arial"/>
          <w:sz w:val="24"/>
          <w:szCs w:val="24"/>
          <w:lang w:val="pl-PL"/>
        </w:rPr>
        <w:t xml:space="preserve"> 4</w:t>
      </w: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 xml:space="preserve"> </w:t>
      </w:r>
      <w:r w:rsidRPr="00510EAF">
        <w:rPr>
          <w:rFonts w:ascii="Garamond" w:hAnsi="Garamond" w:cs="Arial"/>
          <w:sz w:val="24"/>
          <w:szCs w:val="24"/>
          <w:lang w:val="pl-PL"/>
        </w:rPr>
        <w:t>ust. 3 w określonym w § 4</w:t>
      </w: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 xml:space="preserve"> </w:t>
      </w:r>
      <w:r w:rsidRPr="00510EAF">
        <w:rPr>
          <w:rFonts w:ascii="Garamond" w:hAnsi="Garamond" w:cs="Arial"/>
          <w:sz w:val="24"/>
          <w:szCs w:val="24"/>
          <w:lang w:val="pl-PL"/>
        </w:rPr>
        <w:t>ust. 3 terminie, Zamawiający naliczy Wykonawcy karę umowną w wysokości 200 zł za każdy dzień zwłoki w przedłożeniu tego dokumentu;</w:t>
      </w:r>
    </w:p>
    <w:p w14:paraId="2CAF6872" w14:textId="77777777" w:rsidR="005A0195" w:rsidRPr="00510EAF" w:rsidRDefault="005A0195" w:rsidP="005A0195">
      <w:pPr>
        <w:numPr>
          <w:ilvl w:val="0"/>
          <w:numId w:val="12"/>
        </w:numPr>
        <w:spacing w:before="120" w:after="120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stwierdzenia, iż osoba wykonująca czynności związane z realizacją zamówienia, w zakresie określonym w § 4 ust. 2, nie jest zatrudniona na podstawie umowy o pracę, Zamawiający naliczy Wykonawcy karę umowną w wysokości 500 zł za każdy stwierdzony przypadek. </w:t>
      </w:r>
    </w:p>
    <w:p w14:paraId="3768CF14" w14:textId="77777777" w:rsidR="005A0195" w:rsidRPr="00510EAF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Strony zachowują prawo do odszkodowania uzupełniającego, przenoszącego wartość kar umownych do wysokości rzeczywiście poniesionej szkody.</w:t>
      </w:r>
    </w:p>
    <w:p w14:paraId="008F8C66" w14:textId="77777777" w:rsidR="005A0195" w:rsidRPr="00510EAF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naliczenia Wykonawcy kar umownych, o który mowa w ust. 3, Zamawiający wystawi notę obciążeniową. </w:t>
      </w:r>
    </w:p>
    <w:p w14:paraId="782A9636" w14:textId="77777777" w:rsidR="005A0195" w:rsidRPr="00510EAF" w:rsidRDefault="005A0195" w:rsidP="005A0195">
      <w:pPr>
        <w:numPr>
          <w:ilvl w:val="0"/>
          <w:numId w:val="10"/>
        </w:numPr>
        <w:tabs>
          <w:tab w:val="left" w:pos="360"/>
        </w:tabs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Łączna maksymalna wysokość kar umownych nie może przekroczyć 20% wynagrodzenia w danej części, o którym mowa w § 5 umowy. </w:t>
      </w:r>
    </w:p>
    <w:p w14:paraId="3656B9AB" w14:textId="77777777" w:rsidR="005A0195" w:rsidRPr="00510EAF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sz w:val="24"/>
          <w:szCs w:val="24"/>
          <w:lang w:val="pl-PL"/>
        </w:rPr>
      </w:pPr>
    </w:p>
    <w:p w14:paraId="6E23F16D" w14:textId="77777777" w:rsidR="005A0195" w:rsidRPr="00510EAF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4"/>
          <w:szCs w:val="24"/>
        </w:rPr>
      </w:pPr>
      <w:r w:rsidRPr="00510EAF">
        <w:rPr>
          <w:rFonts w:ascii="Garamond" w:hAnsi="Garamond" w:cs="Arial"/>
          <w:b/>
          <w:bCs/>
          <w:sz w:val="24"/>
          <w:szCs w:val="24"/>
        </w:rPr>
        <w:t>§ 9</w:t>
      </w:r>
    </w:p>
    <w:p w14:paraId="32261985" w14:textId="77777777" w:rsidR="005A0195" w:rsidRPr="00510EAF" w:rsidRDefault="005A0195" w:rsidP="005A0195">
      <w:pPr>
        <w:pStyle w:val="Nagwek2"/>
        <w:keepNext w:val="0"/>
        <w:spacing w:before="120" w:after="120"/>
        <w:ind w:left="284" w:hanging="284"/>
        <w:jc w:val="center"/>
        <w:rPr>
          <w:rFonts w:ascii="Garamond" w:hAnsi="Garamond" w:cs="Arial"/>
        </w:rPr>
      </w:pPr>
      <w:r w:rsidRPr="00510EAF">
        <w:rPr>
          <w:rFonts w:ascii="Garamond" w:hAnsi="Garamond" w:cs="Arial"/>
        </w:rPr>
        <w:t>Odstąpienie od umowy</w:t>
      </w:r>
    </w:p>
    <w:p w14:paraId="079E927C" w14:textId="77777777" w:rsidR="005A0195" w:rsidRPr="00510EAF" w:rsidRDefault="005A0195" w:rsidP="005A0195">
      <w:pPr>
        <w:numPr>
          <w:ilvl w:val="0"/>
          <w:numId w:val="13"/>
        </w:numPr>
        <w:overflowPunct/>
        <w:adjustRightInd/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Zamawiającemu przysługuje prawo odstąpienia od umowy w następujących przypadkach:</w:t>
      </w:r>
    </w:p>
    <w:p w14:paraId="483F6807" w14:textId="77777777" w:rsidR="005A0195" w:rsidRPr="00510EAF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terminie 30 dni od dnia powzięcia wiadomości od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bezpieczeństwo publicznemu.</w:t>
      </w:r>
    </w:p>
    <w:p w14:paraId="67C3F735" w14:textId="77777777" w:rsidR="005A0195" w:rsidRPr="00510EAF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natychmiastowo, w przypadku, gdy w toku czynności ponownego odbioru publikacji, o których mowa w § 6 umowy, ponownie zostaną stwierdzone wady publikacji.</w:t>
      </w:r>
    </w:p>
    <w:p w14:paraId="0DEA4090" w14:textId="77777777" w:rsidR="005A0195" w:rsidRPr="00510EAF" w:rsidRDefault="005A0195" w:rsidP="005A0195">
      <w:pPr>
        <w:numPr>
          <w:ilvl w:val="0"/>
          <w:numId w:val="14"/>
        </w:numPr>
        <w:tabs>
          <w:tab w:val="left" w:pos="851"/>
        </w:tabs>
        <w:overflowPunct/>
        <w:adjustRightInd/>
        <w:spacing w:before="120" w:after="120"/>
        <w:ind w:left="851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natychmiastowo, w przypadku, gdy pomimo uprzednich pisemnych zastrzeżeń ze strony Zamawiającego, Wykonawca nie realizuje zamówienia zgodnie z umową lub uporczywie i w rażący sposób zaniedbuje zobowiązania umowne.</w:t>
      </w:r>
    </w:p>
    <w:p w14:paraId="35BDCC3F" w14:textId="77777777" w:rsidR="005A0195" w:rsidRPr="00510EAF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lastRenderedPageBreak/>
        <w:t>Odstąpienie od umowy powinno nastąpić w formie pisemnej pod rygorem nieważności takiego oświadczenia i powinno zawierać uzasadnienie.</w:t>
      </w:r>
    </w:p>
    <w:p w14:paraId="39B343A8" w14:textId="77777777" w:rsidR="005A0195" w:rsidRPr="00510EAF" w:rsidRDefault="005A0195" w:rsidP="005A0195">
      <w:pPr>
        <w:numPr>
          <w:ilvl w:val="0"/>
          <w:numId w:val="13"/>
        </w:numPr>
        <w:tabs>
          <w:tab w:val="left" w:pos="360"/>
        </w:tabs>
        <w:spacing w:before="120" w:after="120"/>
        <w:ind w:left="567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W przypadku odstąpienia od umowy, Wykonawcy będzie przysługiwało wyłącznie wynagrodzenie z tytułu wykonanej i dostarczonej części umowy. </w:t>
      </w:r>
    </w:p>
    <w:p w14:paraId="45FB0818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</w:p>
    <w:p w14:paraId="0B792582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10</w:t>
      </w:r>
    </w:p>
    <w:p w14:paraId="0A833FC8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 xml:space="preserve">Zmiana umowy </w:t>
      </w:r>
    </w:p>
    <w:p w14:paraId="1EF2684F" w14:textId="77777777" w:rsidR="005A0195" w:rsidRPr="00510EAF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Wszelkie zmiany umowy winny być dokonane w formie pisemnego aneksu, pod rygorem nieważności.</w:t>
      </w:r>
    </w:p>
    <w:p w14:paraId="35CFCF75" w14:textId="77777777" w:rsidR="005A0195" w:rsidRPr="00510EAF" w:rsidRDefault="005A0195" w:rsidP="005A0195">
      <w:pPr>
        <w:pStyle w:val="Tekstpodstawowy"/>
        <w:numPr>
          <w:ilvl w:val="0"/>
          <w:numId w:val="15"/>
        </w:numPr>
        <w:spacing w:before="120" w:after="120"/>
        <w:ind w:left="426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Dopuszcza się zmiany umowy w następujących przypadkach:</w:t>
      </w:r>
    </w:p>
    <w:p w14:paraId="07F9BB36" w14:textId="77777777" w:rsidR="005A0195" w:rsidRPr="00510EAF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Zaistnienie siły wyższej uniemożliwiającej wykonanie przedmiotu umowy w terminie określonym w § 3 umowy,</w:t>
      </w:r>
    </w:p>
    <w:p w14:paraId="54640CFC" w14:textId="77777777" w:rsidR="005A0195" w:rsidRPr="00510EAF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W przypadku zmiany stawki VAT dopuszcza się możliwość zmiany w zakresie kwoty VAT i kwoty wynagrodzenia brutto</w:t>
      </w:r>
    </w:p>
    <w:p w14:paraId="7CD85FB0" w14:textId="77777777" w:rsidR="005A0195" w:rsidRPr="00510EAF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W przypadku zmiany powszechnie obowiązujących przepisów prawa dopuszcza się możliwość zmiany tych postanowień umowy, na które zmiana powszechnie obowiązujących przepisów prawa ma wpływ.</w:t>
      </w:r>
    </w:p>
    <w:p w14:paraId="049F12EC" w14:textId="77777777" w:rsidR="005A0195" w:rsidRPr="00510EAF" w:rsidRDefault="005A0195" w:rsidP="005A0195">
      <w:pPr>
        <w:pStyle w:val="Tekstpodstawowy"/>
        <w:numPr>
          <w:ilvl w:val="0"/>
          <w:numId w:val="16"/>
        </w:numPr>
        <w:spacing w:before="120" w:after="120"/>
        <w:jc w:val="both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Na wniosek Zamawiającego, w związku z nieprzewidzianymi okolicznościami losowymi dotyczącymi przedstawiciela lub podwykonawcy Zamawiającego uczestniczących w przygotowaniu materiałów do realizacji przedmiotowego zamówienia, Strony za obopólnym porozumieniem mogą zmienić termin realizacji prac objętych umową, określony w §</w:t>
      </w:r>
      <w:r w:rsidRPr="00510EAF">
        <w:rPr>
          <w:rFonts w:ascii="Garamond" w:hAnsi="Garamond" w:cs="Arial"/>
          <w:b/>
          <w:bCs/>
          <w:szCs w:val="24"/>
        </w:rPr>
        <w:t> </w:t>
      </w:r>
      <w:r w:rsidRPr="00510EAF">
        <w:rPr>
          <w:rFonts w:ascii="Garamond" w:hAnsi="Garamond" w:cs="Arial"/>
          <w:szCs w:val="24"/>
        </w:rPr>
        <w:t>3 umowy.</w:t>
      </w:r>
    </w:p>
    <w:p w14:paraId="049F31CB" w14:textId="77777777" w:rsidR="005A0195" w:rsidRPr="00510EAF" w:rsidRDefault="005A0195" w:rsidP="005A0195">
      <w:pPr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</w:p>
    <w:p w14:paraId="7FBC073C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11</w:t>
      </w:r>
    </w:p>
    <w:p w14:paraId="7ABE73E5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 xml:space="preserve">Cesja wierzytelności </w:t>
      </w:r>
    </w:p>
    <w:p w14:paraId="3047878B" w14:textId="77777777" w:rsidR="005A0195" w:rsidRPr="00510EAF" w:rsidRDefault="005A0195" w:rsidP="005A0195">
      <w:pPr>
        <w:spacing w:before="120" w:after="120"/>
        <w:ind w:left="284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Cesja wierzytelności pieniężnej należnej Wykonawcy z tytułu wykonania umowy lub jej części, wymaga zgody Zamawiającego wyrażonej w formie pisemnej pod rygorem nieważności.</w:t>
      </w:r>
    </w:p>
    <w:p w14:paraId="53128261" w14:textId="77777777" w:rsidR="005A0195" w:rsidRPr="00510EAF" w:rsidRDefault="005A0195" w:rsidP="005A0195">
      <w:pPr>
        <w:spacing w:before="120" w:after="120"/>
        <w:rPr>
          <w:rFonts w:ascii="Garamond" w:hAnsi="Garamond" w:cs="Arial"/>
          <w:sz w:val="24"/>
          <w:szCs w:val="24"/>
          <w:lang w:val="pl-PL"/>
        </w:rPr>
      </w:pPr>
    </w:p>
    <w:p w14:paraId="1CC38DE6" w14:textId="77777777" w:rsidR="005A0195" w:rsidRPr="00510EAF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>§ 12</w:t>
      </w:r>
    </w:p>
    <w:p w14:paraId="1F690983" w14:textId="77777777" w:rsidR="005A0195" w:rsidRPr="00510EAF" w:rsidRDefault="005A0195" w:rsidP="005A0195">
      <w:pPr>
        <w:spacing w:before="120" w:after="120"/>
        <w:ind w:left="284" w:hanging="284"/>
        <w:jc w:val="center"/>
        <w:rPr>
          <w:rFonts w:ascii="Garamond" w:hAnsi="Garamond" w:cs="Arial"/>
          <w:b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/>
          <w:bCs/>
          <w:sz w:val="24"/>
          <w:szCs w:val="24"/>
          <w:lang w:val="pl-PL"/>
        </w:rPr>
        <w:t>Postanowienia końcowe</w:t>
      </w:r>
    </w:p>
    <w:p w14:paraId="26DFEB44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 sprawach nie uregulowanych niniejszą umową mają zastosowanie przepisy Kodeksu cywilnego oraz ustawy Pzp.</w:t>
      </w:r>
    </w:p>
    <w:p w14:paraId="67A098BB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ponosi odpowiedzialność za wszelkie działania i zaniechania wszystkich osób wyznaczonych przez Wykonawcę do realizacji umowy, w tym podwykonawców, jak za swoje własne działania lub zaniechania.</w:t>
      </w:r>
    </w:p>
    <w:p w14:paraId="41ABC376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Spory wynikłe z niniejszej umowy rozstrzygnie rzeczowo właściwy Sąd.</w:t>
      </w:r>
    </w:p>
    <w:p w14:paraId="52B48D06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eastAsia="Calibri" w:hAnsi="Garamond" w:cs="Arial"/>
          <w:sz w:val="24"/>
          <w:szCs w:val="24"/>
          <w:lang w:val="pl-PL" w:eastAsia="en-US"/>
        </w:rPr>
        <w:t>W przypadku jakichkolwiek sporów wynikłych pomiędzy Stronami w związku z realizacją Umowy, Strony będą je rozwiązywać polubownie. W przypadku niemożności polubownego rozwiązania sporu, każda ze Stron uprawniona będzie do poddania sporu pod jurysdykcję sądu polskiego właściwego miejscowo ze względu na siedzibę Zamawiającego.</w:t>
      </w:r>
    </w:p>
    <w:p w14:paraId="0365C82E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eastAsia="Calibri" w:hAnsi="Garamond" w:cs="Arial"/>
          <w:sz w:val="24"/>
          <w:szCs w:val="24"/>
          <w:lang w:val="pl-PL" w:eastAsia="en-US"/>
        </w:rPr>
        <w:t>Nagłówki umieszczone w tekście Umowy, mają charakter informacyjny i nie mają wpływu na interpretacje Umowy.</w:t>
      </w:r>
    </w:p>
    <w:p w14:paraId="3D956CE7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lastRenderedPageBreak/>
        <w:t>Strony zgodnie oświadczają, że podpisanie niniejszej umowy oraz dokumentów związanych z jej realizacją i rozliczeniem może nastąpić w formie elektronicznej z wykorzystaniem podpisu kwalifikowanego. Dokumenty zachowują ważność, gdy posiadają formę pliku elektronicznego w formacie .pdf z możliwością zidentyfikowania danych osoby podpisującej, również, gdy jedna ze stron złożyła podpis elektroniczny, a druga strona złożyła podpis odręczny.</w:t>
      </w:r>
    </w:p>
    <w:p w14:paraId="4A3A336E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 w:rsidRPr="00510EAF">
        <w:rPr>
          <w:rFonts w:ascii="Garamond" w:hAnsi="Garamond" w:cs="Arial"/>
          <w:bCs/>
          <w:sz w:val="24"/>
          <w:szCs w:val="24"/>
          <w:lang w:val="pl-PL"/>
        </w:rPr>
        <w:t xml:space="preserve">O dacie zawarcia umowy decyduje data wpływu umowy podpisanej przez Wykonawcę do Zamawiającego. Potwierdzeniem wpływu do Zamawiającego jest: dla formy papierowej - data złożenia/wpływu na Dziennik Podawczy potwierdzona stosowną pieczęcią, zaś dla formy elektronicznej – data wpływu na adres e-mail: ……………., co potwierdza stosowny wydruk.  </w:t>
      </w:r>
    </w:p>
    <w:p w14:paraId="427A3A59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 w:rsidRPr="00510EAF">
        <w:rPr>
          <w:rFonts w:ascii="Garamond" w:hAnsi="Garamond" w:cs="TimesNewRomanPSMT"/>
          <w:sz w:val="24"/>
          <w:szCs w:val="24"/>
          <w:lang w:val="pl-PL"/>
        </w:rPr>
        <w:t>Osobą wyznaczoną do kontaktów po stronie Zamawiającego jest p. ……………….., nr tel. ……………., e-mail: …………</w:t>
      </w:r>
    </w:p>
    <w:p w14:paraId="072BA362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 w:rsidRPr="00510EAF">
        <w:rPr>
          <w:rFonts w:ascii="Garamond" w:hAnsi="Garamond" w:cs="TimesNewRomanPSMT"/>
          <w:sz w:val="24"/>
          <w:szCs w:val="24"/>
          <w:lang w:val="pl-PL"/>
        </w:rPr>
        <w:t xml:space="preserve">Osobą wyznaczoną do kontaktów po stronie Wykonawcy jest p. ………………….., nr </w:t>
      </w:r>
      <w:proofErr w:type="spellStart"/>
      <w:r w:rsidRPr="00510EAF">
        <w:rPr>
          <w:rFonts w:ascii="Garamond" w:hAnsi="Garamond" w:cs="TimesNewRomanPSMT"/>
          <w:sz w:val="24"/>
          <w:szCs w:val="24"/>
          <w:lang w:val="pl-PL"/>
        </w:rPr>
        <w:t>tel</w:t>
      </w:r>
      <w:proofErr w:type="spellEnd"/>
      <w:r w:rsidRPr="00510EAF">
        <w:rPr>
          <w:rFonts w:ascii="Garamond" w:hAnsi="Garamond" w:cs="TimesNewRomanPSMT"/>
          <w:sz w:val="24"/>
          <w:szCs w:val="24"/>
          <w:lang w:val="pl-PL"/>
        </w:rPr>
        <w:t xml:space="preserve"> ……………, e-mail: …………</w:t>
      </w:r>
    </w:p>
    <w:p w14:paraId="40BA2AA2" w14:textId="77777777" w:rsidR="005A0195" w:rsidRPr="00510EAF" w:rsidRDefault="005A0195" w:rsidP="005A0195">
      <w:pPr>
        <w:numPr>
          <w:ilvl w:val="0"/>
          <w:numId w:val="17"/>
        </w:num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  <w:r w:rsidRPr="00510EAF">
        <w:rPr>
          <w:rFonts w:ascii="Garamond" w:hAnsi="Garamond" w:cs="TimesNewRomanPSMT"/>
          <w:sz w:val="24"/>
          <w:szCs w:val="24"/>
          <w:lang w:val="pl-PL"/>
        </w:rPr>
        <w:t>Zmiana osób do kontaktu określonych powyżej nie stanowi zmiany umowy, jednak w przypadku takiej zmiany, wymagane jest niezwłoczne przekazanie drugiej stronie informacji o tej zmianie.</w:t>
      </w:r>
    </w:p>
    <w:p w14:paraId="62486C05" w14:textId="77777777" w:rsidR="007E1030" w:rsidRPr="00510EAF" w:rsidRDefault="007E1030" w:rsidP="007E1030">
      <w:pPr>
        <w:spacing w:before="120" w:after="120"/>
        <w:ind w:left="425"/>
        <w:jc w:val="both"/>
        <w:rPr>
          <w:rFonts w:ascii="Garamond" w:hAnsi="Garamond" w:cs="Arial"/>
          <w:bCs/>
          <w:sz w:val="24"/>
          <w:szCs w:val="24"/>
          <w:lang w:val="pl-PL"/>
        </w:rPr>
      </w:pPr>
    </w:p>
    <w:p w14:paraId="389C00F9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13</w:t>
      </w:r>
    </w:p>
    <w:p w14:paraId="0BBF8B0B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Informacja RODO</w:t>
      </w:r>
    </w:p>
    <w:p w14:paraId="6A041AFA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Zamawiający oświadcza, że dane osobowe Wykonawcy w zakresie obejmującym imię, nazwisko, adres zamieszkania, PESEL, oraz numer rachunku bankowego będą przetwarzane przez IAE PAN jako administratora danych osobowych, zgodnie z przepisami ustawy z dnia 10 maja 2018 r. o ochronie danych osobowych (Dz. U z 2018, poz. 1000) zwanej dalej „Ustawą”, </w:t>
      </w:r>
      <w:r w:rsidRPr="00510EAF">
        <w:rPr>
          <w:rFonts w:ascii="Garamond" w:hAnsi="Garamond" w:cs="Arial"/>
          <w:color w:val="222222"/>
          <w:sz w:val="24"/>
          <w:szCs w:val="24"/>
          <w:lang w:val="pl-PL"/>
        </w:rPr>
        <w:t xml:space="preserve">Rozporządzeniem Parlamentu Europejskiego i Rady UE z dnia 27 kwietnia 2016 w sprawie ochrony osób fizycznych w związku z przetwarzaniem danych osobowych i w sprawie swobodnego przepływu takich danych oraz uchylenia dyrektywy 95/46/WE (dalej: „RODO”) </w:t>
      </w:r>
      <w:r w:rsidRPr="00510EAF">
        <w:rPr>
          <w:rFonts w:ascii="Garamond" w:hAnsi="Garamond" w:cs="Arial"/>
          <w:sz w:val="24"/>
          <w:szCs w:val="24"/>
          <w:lang w:val="pl-PL"/>
        </w:rPr>
        <w:t xml:space="preserve">oraz innymi powszechnie obowiązującymi przepisami prawa w celu realizacji zobowiązań wynikających z Umowy, w tym realizacji płatności wynagrodzenia dla Wykonawcy. </w:t>
      </w:r>
    </w:p>
    <w:p w14:paraId="541849F2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Dane osobowe, o których mowa powyżej będą przetwarzane przez IAE PAN przez okres niezbędny do archiwizacji, zgodnie z wymogami prawa </w:t>
      </w:r>
    </w:p>
    <w:p w14:paraId="304B266D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Dane osobowe Przyjmującego zamówienie przetwarzane są na podstawie art. 6 ust. 1 lit. b, c, f RODO. </w:t>
      </w:r>
    </w:p>
    <w:p w14:paraId="3B3D30AC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Podanie danych osobowych jest dobrowolne, ale niezbędne do zawarcia i wykonania Umowy, a Wykonawcy przysługuje prawo dostępu do treści danych osobowych oraz ich poprawiania, sprostowania oraz do usunięcia, ograniczenia przetwarzania, wniesienia sprzeciwu, oraz inne uprawnienia w tym zakresie wynikające z obowiązujących przepisów prawa, m. in. Wykonawcy przysługuje prawo wniesienia skargi do organu nadzorczego właściwego w sprawach ochrony danych osobowych</w:t>
      </w:r>
    </w:p>
    <w:p w14:paraId="739C003F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Podanie przez Wykonawcę danych osobowych jest dobrowolne, ale niezbędne do skutecznego i prawidłowego przeprowadzenia procesu wydania publikacji, a konsekwencją niepodania danych osobowych będzie uniemożliwienie udziału w procesie publikacji w Wydawnictwie IAE PAN.</w:t>
      </w:r>
    </w:p>
    <w:p w14:paraId="591295CD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Zamawiający wyznaczył Inspektora Ochrony Danych, z którym można się skontaktować drogą elektroniczną: </w:t>
      </w:r>
      <w:hyperlink r:id="rId5" w:history="1">
        <w:r w:rsidRPr="00510EAF">
          <w:rPr>
            <w:rStyle w:val="Hipercze"/>
            <w:rFonts w:ascii="Garamond" w:hAnsi="Garamond"/>
            <w:i/>
            <w:sz w:val="24"/>
            <w:szCs w:val="24"/>
            <w:lang w:val="pl-PL"/>
          </w:rPr>
          <w:t>iod@iaepan.edu.pl</w:t>
        </w:r>
      </w:hyperlink>
      <w:r w:rsidRPr="00510EAF">
        <w:rPr>
          <w:rFonts w:ascii="Garamond" w:hAnsi="Garamond" w:cs="Arial"/>
          <w:i/>
          <w:sz w:val="24"/>
          <w:szCs w:val="24"/>
          <w:u w:val="single"/>
          <w:lang w:val="pl-PL"/>
        </w:rPr>
        <w:t>.</w:t>
      </w:r>
    </w:p>
    <w:p w14:paraId="456B3F54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Odbiorcami danych osobowych Wykonawcy, w związku i w celu wykonywania Umowy, mogą być:</w:t>
      </w:r>
    </w:p>
    <w:p w14:paraId="7177D01A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lastRenderedPageBreak/>
        <w:t>pracownicy IAE PAN na podstawie upoważnienia;</w:t>
      </w:r>
    </w:p>
    <w:p w14:paraId="05142315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dostawcy systemów informatycznych oraz usług IT;</w:t>
      </w:r>
    </w:p>
    <w:p w14:paraId="4855EBD6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podmioty świadczące na rzecz IAE PAN, badania jakości obsługi, dochodzenia należności, usługi prawne, analityczne;</w:t>
      </w:r>
    </w:p>
    <w:p w14:paraId="37E68B49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operatorzy, pocztowi i kurierzy</w:t>
      </w:r>
      <w:r w:rsidRPr="00510EAF">
        <w:rPr>
          <w:rFonts w:ascii="Garamond" w:hAnsi="Garamond" w:cs="Arial"/>
          <w:sz w:val="24"/>
          <w:szCs w:val="24"/>
        </w:rPr>
        <w:t>;</w:t>
      </w:r>
    </w:p>
    <w:p w14:paraId="51D1BD58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operatorzy systemów płatności elektronicznych oraz banki w zakresie realizacji płatności;</w:t>
      </w:r>
    </w:p>
    <w:p w14:paraId="6CE8FA07" w14:textId="77777777" w:rsidR="005A0195" w:rsidRPr="00510EAF" w:rsidRDefault="005A0195" w:rsidP="005A0195">
      <w:pPr>
        <w:pStyle w:val="Tekstpodstawowy2"/>
        <w:numPr>
          <w:ilvl w:val="0"/>
          <w:numId w:val="19"/>
        </w:numPr>
        <w:shd w:val="clear" w:color="auto" w:fill="FFFFFF"/>
        <w:overflowPunct/>
        <w:adjustRightInd/>
        <w:spacing w:before="120" w:line="240" w:lineRule="auto"/>
        <w:ind w:left="993" w:hanging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organy uprawnione do otrzymania danych osobowych Przyjmującego zamówienie na podstawie przepisów prawa.</w:t>
      </w:r>
    </w:p>
    <w:p w14:paraId="5F7855CC" w14:textId="77777777" w:rsidR="005A0195" w:rsidRPr="00510EAF" w:rsidRDefault="005A0195" w:rsidP="005A0195">
      <w:pPr>
        <w:pStyle w:val="Tekstpodstawowy2"/>
        <w:numPr>
          <w:ilvl w:val="0"/>
          <w:numId w:val="18"/>
        </w:numPr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>Wykonawca wyraża zgodę na udostępnianie w trybie Ustawy zawartych w Umowie dotyczących go danych osobowych.</w:t>
      </w:r>
    </w:p>
    <w:p w14:paraId="4101652C" w14:textId="77777777" w:rsidR="005A0195" w:rsidRPr="00510EAF" w:rsidRDefault="005A0195" w:rsidP="005A0195">
      <w:pPr>
        <w:pStyle w:val="Tekstpodstawowy2"/>
        <w:shd w:val="clear" w:color="auto" w:fill="FFFFFF"/>
        <w:overflowPunct/>
        <w:adjustRightInd/>
        <w:spacing w:before="120" w:line="240" w:lineRule="auto"/>
        <w:ind w:left="426"/>
        <w:jc w:val="both"/>
        <w:rPr>
          <w:rFonts w:ascii="Garamond" w:hAnsi="Garamond" w:cs="Arial"/>
          <w:color w:val="000000"/>
          <w:sz w:val="24"/>
          <w:szCs w:val="24"/>
          <w:lang w:val="pl-PL"/>
        </w:rPr>
      </w:pPr>
    </w:p>
    <w:p w14:paraId="7880CF79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>§ 14</w:t>
      </w:r>
    </w:p>
    <w:p w14:paraId="7B27DB43" w14:textId="77777777" w:rsidR="005A0195" w:rsidRPr="00510EAF" w:rsidRDefault="005A0195" w:rsidP="005A0195">
      <w:pPr>
        <w:pStyle w:val="Tekstpodstawowy"/>
        <w:spacing w:before="120" w:after="120"/>
        <w:rPr>
          <w:rFonts w:ascii="Garamond" w:hAnsi="Garamond" w:cs="Arial"/>
          <w:szCs w:val="24"/>
        </w:rPr>
      </w:pPr>
      <w:r w:rsidRPr="00510EAF">
        <w:rPr>
          <w:rFonts w:ascii="Garamond" w:hAnsi="Garamond" w:cs="Arial"/>
          <w:szCs w:val="24"/>
        </w:rPr>
        <w:t>Umowę sporządzono w 2 jednobrzmiących egzemplarzach – po jednym dla Zamawiającego i dla Wykonawcy.</w:t>
      </w:r>
    </w:p>
    <w:p w14:paraId="4B99056E" w14:textId="77777777" w:rsidR="005A0195" w:rsidRPr="00510EAF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1299C43A" w14:textId="77777777" w:rsidR="005A0195" w:rsidRPr="00510EAF" w:rsidRDefault="005A0195" w:rsidP="005A0195">
      <w:pPr>
        <w:spacing w:before="120" w:after="120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1E2D2431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 xml:space="preserve">     ………………………                                                                   …………………….</w:t>
      </w:r>
    </w:p>
    <w:p w14:paraId="3D8F7612" w14:textId="77777777" w:rsidR="005A0195" w:rsidRPr="00510EAF" w:rsidRDefault="005A0195" w:rsidP="005A0195">
      <w:pPr>
        <w:pStyle w:val="Tekstpodstawowy"/>
        <w:spacing w:before="120" w:after="120"/>
        <w:jc w:val="center"/>
        <w:rPr>
          <w:rFonts w:ascii="Garamond" w:hAnsi="Garamond" w:cs="Arial"/>
          <w:b/>
          <w:bCs/>
          <w:szCs w:val="24"/>
        </w:rPr>
      </w:pPr>
      <w:r w:rsidRPr="00510EAF">
        <w:rPr>
          <w:rFonts w:ascii="Garamond" w:hAnsi="Garamond" w:cs="Arial"/>
          <w:b/>
          <w:bCs/>
          <w:szCs w:val="24"/>
        </w:rPr>
        <w:t xml:space="preserve">        ZAMAWIAJĄCY                                                                           WYKONAWCA</w:t>
      </w:r>
    </w:p>
    <w:p w14:paraId="4DDBEF00" w14:textId="77777777" w:rsidR="005A0195" w:rsidRPr="00510EAF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3461D779" w14:textId="77777777" w:rsidR="005A0195" w:rsidRPr="00510EAF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3CF2D8B6" w14:textId="77777777" w:rsidR="005A0195" w:rsidRPr="00510EAF" w:rsidRDefault="005A0195" w:rsidP="005A0195">
      <w:pPr>
        <w:spacing w:before="120" w:after="120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0FB78278" w14:textId="77777777" w:rsidR="005A0195" w:rsidRPr="00510EAF" w:rsidRDefault="005A0195" w:rsidP="005A0195">
      <w:pPr>
        <w:spacing w:before="120" w:after="120"/>
        <w:jc w:val="both"/>
        <w:rPr>
          <w:rFonts w:ascii="Garamond" w:hAnsi="Garamond" w:cs="Arial"/>
          <w:i/>
          <w:sz w:val="24"/>
          <w:szCs w:val="24"/>
          <w:lang w:val="pl-PL"/>
        </w:rPr>
      </w:pPr>
    </w:p>
    <w:p w14:paraId="437F4420" w14:textId="77777777" w:rsidR="005A0195" w:rsidRPr="00510EAF" w:rsidRDefault="005A0195" w:rsidP="005A0195">
      <w:pPr>
        <w:spacing w:before="120" w:after="120"/>
        <w:ind w:left="284" w:hanging="284"/>
        <w:jc w:val="both"/>
        <w:rPr>
          <w:rFonts w:ascii="Garamond" w:hAnsi="Garamond" w:cs="Arial"/>
          <w:iCs/>
          <w:sz w:val="24"/>
          <w:szCs w:val="24"/>
          <w:u w:val="single"/>
          <w:lang w:val="pl-PL"/>
        </w:rPr>
      </w:pPr>
      <w:r w:rsidRPr="00510EAF">
        <w:rPr>
          <w:rFonts w:ascii="Garamond" w:hAnsi="Garamond" w:cs="Arial"/>
          <w:iCs/>
          <w:sz w:val="24"/>
          <w:szCs w:val="24"/>
          <w:u w:val="single"/>
          <w:lang w:val="pl-PL"/>
        </w:rPr>
        <w:t xml:space="preserve">Załączniki do umowy: </w:t>
      </w:r>
    </w:p>
    <w:p w14:paraId="436A88C4" w14:textId="77777777" w:rsidR="005A0195" w:rsidRPr="00510EAF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sz w:val="24"/>
          <w:szCs w:val="24"/>
          <w:lang w:val="pl-PL"/>
        </w:rPr>
      </w:pPr>
      <w:r w:rsidRPr="00510EAF">
        <w:rPr>
          <w:rFonts w:ascii="Garamond" w:hAnsi="Garamond" w:cs="Arial"/>
          <w:sz w:val="24"/>
          <w:szCs w:val="24"/>
          <w:lang w:val="pl-PL"/>
        </w:rPr>
        <w:t xml:space="preserve">Załącznik nr 1 - Opis przedmiotu zamówienia </w:t>
      </w:r>
    </w:p>
    <w:p w14:paraId="2EEEDE47" w14:textId="77777777" w:rsidR="005A0195" w:rsidRPr="00510EAF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4"/>
          <w:szCs w:val="24"/>
          <w:lang w:val="pl-PL"/>
        </w:rPr>
      </w:pPr>
      <w:r w:rsidRPr="00510EAF">
        <w:rPr>
          <w:rFonts w:ascii="Garamond" w:hAnsi="Garamond" w:cs="Arial"/>
          <w:iCs/>
          <w:sz w:val="24"/>
          <w:szCs w:val="24"/>
          <w:lang w:val="pl-PL"/>
        </w:rPr>
        <w:t xml:space="preserve">Załącznik nr 2 - Oferta Wykonawcy </w:t>
      </w:r>
    </w:p>
    <w:p w14:paraId="0F624E2B" w14:textId="77777777" w:rsidR="005A0195" w:rsidRPr="00510EAF" w:rsidRDefault="005A0195" w:rsidP="005A0195">
      <w:pPr>
        <w:numPr>
          <w:ilvl w:val="3"/>
          <w:numId w:val="9"/>
        </w:numPr>
        <w:spacing w:before="120" w:after="120"/>
        <w:ind w:left="426"/>
        <w:jc w:val="both"/>
        <w:rPr>
          <w:rFonts w:ascii="Garamond" w:hAnsi="Garamond" w:cs="Arial"/>
          <w:iCs/>
          <w:sz w:val="24"/>
          <w:szCs w:val="24"/>
          <w:lang w:val="pl-PL"/>
        </w:rPr>
      </w:pPr>
      <w:r w:rsidRPr="00510EAF">
        <w:rPr>
          <w:rFonts w:ascii="Garamond" w:hAnsi="Garamond" w:cs="Arial"/>
          <w:iCs/>
          <w:sz w:val="24"/>
          <w:szCs w:val="24"/>
          <w:lang w:val="pl-PL"/>
        </w:rPr>
        <w:t>Załącznik nr 3 - Protokół odbioru - wzór</w:t>
      </w:r>
    </w:p>
    <w:p w14:paraId="1FC39945" w14:textId="77777777" w:rsidR="005A0195" w:rsidRDefault="005A0195" w:rsidP="005A0195">
      <w:pPr>
        <w:spacing w:before="120" w:after="120"/>
        <w:rPr>
          <w:rFonts w:ascii="Garamond" w:hAnsi="Garamond"/>
          <w:sz w:val="23"/>
          <w:szCs w:val="23"/>
          <w:lang w:val="pl-PL"/>
        </w:rPr>
      </w:pPr>
    </w:p>
    <w:p w14:paraId="0562CB0E" w14:textId="77777777" w:rsidR="00B32B5D" w:rsidRDefault="00B32B5D"/>
    <w:sectPr w:rsidR="00B32B5D" w:rsidSect="00BE6AD3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81E"/>
    <w:multiLevelType w:val="hybridMultilevel"/>
    <w:tmpl w:val="4210E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6FC7FAC">
      <w:start w:val="1"/>
      <w:numFmt w:val="decimal"/>
      <w:lvlText w:val="%3)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22"/>
    <w:multiLevelType w:val="multilevel"/>
    <w:tmpl w:val="69CC4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ED365F"/>
    <w:multiLevelType w:val="hybridMultilevel"/>
    <w:tmpl w:val="4804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389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22DE517F"/>
    <w:multiLevelType w:val="hybridMultilevel"/>
    <w:tmpl w:val="725EF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741AD"/>
    <w:multiLevelType w:val="hybridMultilevel"/>
    <w:tmpl w:val="91B09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A6CBD"/>
    <w:multiLevelType w:val="hybridMultilevel"/>
    <w:tmpl w:val="B4221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F12"/>
    <w:multiLevelType w:val="hybridMultilevel"/>
    <w:tmpl w:val="6598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52DAF"/>
    <w:multiLevelType w:val="hybridMultilevel"/>
    <w:tmpl w:val="C36A6EC8"/>
    <w:lvl w:ilvl="0" w:tplc="4928132E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4542D2"/>
    <w:multiLevelType w:val="hybridMultilevel"/>
    <w:tmpl w:val="0A70EEAC"/>
    <w:lvl w:ilvl="0" w:tplc="E8442CDE">
      <w:start w:val="1"/>
      <w:numFmt w:val="bullet"/>
      <w:lvlText w:val=""/>
      <w:lvlJc w:val="left"/>
      <w:pPr>
        <w:ind w:left="885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3D9D601C"/>
    <w:multiLevelType w:val="hybridMultilevel"/>
    <w:tmpl w:val="9F0E7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E52AD"/>
    <w:multiLevelType w:val="hybridMultilevel"/>
    <w:tmpl w:val="1C764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7235"/>
    <w:multiLevelType w:val="hybridMultilevel"/>
    <w:tmpl w:val="615A5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60851"/>
    <w:multiLevelType w:val="hybridMultilevel"/>
    <w:tmpl w:val="7500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5789B"/>
    <w:multiLevelType w:val="hybridMultilevel"/>
    <w:tmpl w:val="67A6D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322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77186"/>
    <w:multiLevelType w:val="hybridMultilevel"/>
    <w:tmpl w:val="DEBC8538"/>
    <w:lvl w:ilvl="0" w:tplc="E6AE588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AC6091"/>
    <w:multiLevelType w:val="multilevel"/>
    <w:tmpl w:val="98068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6CC631A5"/>
    <w:multiLevelType w:val="hybridMultilevel"/>
    <w:tmpl w:val="0A8011D2"/>
    <w:lvl w:ilvl="0" w:tplc="70ECAE0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95720"/>
    <w:multiLevelType w:val="hybridMultilevel"/>
    <w:tmpl w:val="5400E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5065D"/>
    <w:multiLevelType w:val="hybridMultilevel"/>
    <w:tmpl w:val="804A1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70DD0"/>
    <w:multiLevelType w:val="hybridMultilevel"/>
    <w:tmpl w:val="1744F4BA"/>
    <w:lvl w:ilvl="0" w:tplc="6C86BEE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5"/>
    <w:rsid w:val="00054E5D"/>
    <w:rsid w:val="000943B7"/>
    <w:rsid w:val="00127773"/>
    <w:rsid w:val="0018149B"/>
    <w:rsid w:val="002D385A"/>
    <w:rsid w:val="002E0649"/>
    <w:rsid w:val="0042587A"/>
    <w:rsid w:val="00510EAF"/>
    <w:rsid w:val="005A0195"/>
    <w:rsid w:val="006E7B40"/>
    <w:rsid w:val="007E1030"/>
    <w:rsid w:val="008C2876"/>
    <w:rsid w:val="009A097E"/>
    <w:rsid w:val="00A40306"/>
    <w:rsid w:val="00B32B5D"/>
    <w:rsid w:val="00BE6AD3"/>
    <w:rsid w:val="00BF4F2E"/>
    <w:rsid w:val="00D0580A"/>
    <w:rsid w:val="58B7A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AE17"/>
  <w15:docId w15:val="{621C931F-2A78-4605-964E-6BFDB810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1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5A0195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0195"/>
    <w:pPr>
      <w:keepNext/>
      <w:overflowPunct/>
      <w:adjustRightInd/>
      <w:outlineLvl w:val="1"/>
    </w:pPr>
    <w:rPr>
      <w:b/>
      <w:bCs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19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01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5A0195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A0195"/>
    <w:pPr>
      <w:jc w:val="center"/>
    </w:pPr>
    <w:rPr>
      <w:b/>
      <w:sz w:val="24"/>
      <w:lang w:val="pl-PL"/>
    </w:rPr>
  </w:style>
  <w:style w:type="character" w:customStyle="1" w:styleId="TytuZnak">
    <w:name w:val="Tytuł Znak"/>
    <w:basedOn w:val="Domylnaczcionkaakapitu"/>
    <w:link w:val="Tytu"/>
    <w:rsid w:val="005A01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A0195"/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A019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A01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A019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A0195"/>
    <w:pPr>
      <w:overflowPunct/>
      <w:autoSpaceDE/>
      <w:autoSpaceDN/>
      <w:adjustRightInd/>
      <w:spacing w:after="120"/>
    </w:pPr>
    <w:rPr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A01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5A0195"/>
    <w:pPr>
      <w:overflowPunct/>
      <w:autoSpaceDE/>
      <w:autoSpaceDN/>
      <w:adjustRightInd/>
    </w:pPr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5A0195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99"/>
    <w:locked/>
    <w:rsid w:val="005A01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99"/>
    <w:qFormat/>
    <w:rsid w:val="005A0195"/>
    <w:pPr>
      <w:overflowPunct/>
      <w:autoSpaceDE/>
      <w:autoSpaceDN/>
      <w:adjustRightInd/>
      <w:ind w:left="708"/>
    </w:pPr>
    <w:rPr>
      <w:lang w:val="pl-PL"/>
    </w:rPr>
  </w:style>
  <w:style w:type="paragraph" w:customStyle="1" w:styleId="pkt">
    <w:name w:val="pkt"/>
    <w:basedOn w:val="Normalny"/>
    <w:rsid w:val="005A0195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  <w:lang w:val="pl-PL"/>
    </w:rPr>
  </w:style>
  <w:style w:type="paragraph" w:customStyle="1" w:styleId="western">
    <w:name w:val="western"/>
    <w:basedOn w:val="Normalny"/>
    <w:rsid w:val="005A0195"/>
    <w:pPr>
      <w:overflowPunct/>
      <w:autoSpaceDE/>
      <w:autoSpaceDN/>
      <w:adjustRightInd/>
      <w:spacing w:before="100" w:beforeAutospacing="1" w:after="119"/>
    </w:pPr>
    <w:rPr>
      <w:color w:val="000000"/>
      <w:sz w:val="16"/>
      <w:szCs w:val="16"/>
      <w:u w:val="single"/>
      <w:lang w:val="pl-PL"/>
    </w:rPr>
  </w:style>
  <w:style w:type="character" w:customStyle="1" w:styleId="HTMLMarkup">
    <w:name w:val="HTML Markup"/>
    <w:rsid w:val="005A0195"/>
    <w:rPr>
      <w:vanish/>
      <w:webHidden w:val="0"/>
      <w:color w:val="FF0000"/>
      <w:specVanish/>
    </w:rPr>
  </w:style>
  <w:style w:type="character" w:customStyle="1" w:styleId="DefaultZnak">
    <w:name w:val="Default Znak"/>
    <w:link w:val="Default"/>
    <w:locked/>
    <w:rsid w:val="0012777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1277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6AD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aepa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3089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user</cp:lastModifiedBy>
  <cp:revision>2</cp:revision>
  <dcterms:created xsi:type="dcterms:W3CDTF">2021-09-06T09:17:00Z</dcterms:created>
  <dcterms:modified xsi:type="dcterms:W3CDTF">2021-09-06T09:17:00Z</dcterms:modified>
</cp:coreProperties>
</file>