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3F71" w14:textId="77777777" w:rsidR="009F104E" w:rsidRPr="00B800E8" w:rsidRDefault="009F104E" w:rsidP="009F1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800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ZASADY ETYKI WYDAWNICTWA IAE PAN</w:t>
      </w:r>
    </w:p>
    <w:p w14:paraId="73F6A4FE" w14:textId="77777777" w:rsidR="009F104E" w:rsidRPr="00B800E8" w:rsidRDefault="009F104E" w:rsidP="009F1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5824A766" w14:textId="77777777" w:rsidR="009F104E" w:rsidRPr="00B800E8" w:rsidRDefault="009F104E" w:rsidP="009956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00E8">
        <w:rPr>
          <w:rFonts w:ascii="Times New Roman" w:eastAsiaTheme="minorHAnsi" w:hAnsi="Times New Roman"/>
          <w:color w:val="000000"/>
          <w:sz w:val="24"/>
          <w:szCs w:val="24"/>
        </w:rPr>
        <w:t>Wydawnictwo Instytutu Archeologii i Etnologii PAN przestrzega najwyższych standardów etycznych publikacji opartych na zasadach wypracowanych przez:</w:t>
      </w:r>
    </w:p>
    <w:p w14:paraId="1136C91A" w14:textId="77777777" w:rsidR="009F104E" w:rsidRPr="00B800E8" w:rsidRDefault="009F104E" w:rsidP="00EC2C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495A75"/>
          <w:sz w:val="24"/>
          <w:szCs w:val="24"/>
        </w:rPr>
      </w:pPr>
      <w:r w:rsidRPr="00B800E8">
        <w:rPr>
          <w:rFonts w:ascii="Times New Roman" w:eastAsiaTheme="minorHAnsi" w:hAnsi="Times New Roman"/>
          <w:color w:val="000000"/>
          <w:sz w:val="24"/>
          <w:szCs w:val="24"/>
        </w:rPr>
        <w:t xml:space="preserve">międzynarodową organizację Komitet Etyki Wydawniczej (COPE) Zasady te, w postaci diagramów dostępne są na stronie: </w:t>
      </w:r>
      <w:r w:rsidRPr="00B800E8">
        <w:rPr>
          <w:rFonts w:ascii="Times New Roman" w:eastAsiaTheme="minorHAnsi" w:hAnsi="Times New Roman"/>
          <w:i/>
          <w:iCs/>
          <w:color w:val="0000FF"/>
          <w:sz w:val="24"/>
          <w:szCs w:val="24"/>
        </w:rPr>
        <w:t>http://publicationethics.org/files/Code_of_conduct_for_journal_editors_Mar11.pdf</w:t>
      </w:r>
      <w:r w:rsidRPr="00B800E8">
        <w:rPr>
          <w:rFonts w:ascii="Times New Roman" w:eastAsiaTheme="minorHAnsi" w:hAnsi="Times New Roman"/>
          <w:color w:val="495A75"/>
          <w:sz w:val="24"/>
          <w:szCs w:val="24"/>
        </w:rPr>
        <w:t>,</w:t>
      </w:r>
    </w:p>
    <w:p w14:paraId="7DCDA423" w14:textId="77777777" w:rsidR="009F104E" w:rsidRPr="00B800E8" w:rsidRDefault="009F104E" w:rsidP="009956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/>
          <w:iCs/>
          <w:color w:val="495A75"/>
          <w:sz w:val="24"/>
          <w:szCs w:val="24"/>
        </w:rPr>
      </w:pPr>
      <w:r w:rsidRPr="00B800E8">
        <w:rPr>
          <w:rFonts w:ascii="Times New Roman" w:eastAsiaTheme="minorHAnsi" w:hAnsi="Times New Roman"/>
          <w:color w:val="000000"/>
          <w:sz w:val="24"/>
          <w:szCs w:val="24"/>
        </w:rPr>
        <w:t xml:space="preserve">Komisję do spraw Etyki w Nauce działającą przy Polskiej Akademii Nauk ujętych w formie Kodeksu Etyki Pracownika Naukowego. Zasady te dostępne są na stronie: </w:t>
      </w:r>
      <w:hyperlink r:id="rId7" w:history="1">
        <w:r w:rsidRPr="00B800E8">
          <w:rPr>
            <w:rStyle w:val="Hipercze"/>
            <w:rFonts w:ascii="Times New Roman" w:eastAsiaTheme="minorHAnsi" w:hAnsi="Times New Roman"/>
            <w:i/>
            <w:iCs/>
            <w:sz w:val="24"/>
            <w:szCs w:val="24"/>
          </w:rPr>
          <w:t>https://instytucja.pan.pl/images/2016/komisja_etyki/Kodeks_etyki_pracownika_naukowego_-</w:t>
        </w:r>
      </w:hyperlink>
      <w:r w:rsidRPr="00B800E8">
        <w:rPr>
          <w:rFonts w:ascii="Times New Roman" w:eastAsiaTheme="minorHAnsi" w:hAnsi="Times New Roman"/>
          <w:i/>
          <w:iCs/>
          <w:color w:val="0000FF"/>
          <w:sz w:val="24"/>
          <w:szCs w:val="24"/>
        </w:rPr>
        <w:t>_wydanie_II_-_2016_r.pdf</w:t>
      </w:r>
      <w:r w:rsidRPr="00B800E8">
        <w:rPr>
          <w:rFonts w:ascii="Times New Roman" w:eastAsiaTheme="minorHAnsi" w:hAnsi="Times New Roman"/>
          <w:i/>
          <w:iCs/>
          <w:color w:val="495A75"/>
          <w:sz w:val="24"/>
          <w:szCs w:val="24"/>
        </w:rPr>
        <w:t>,</w:t>
      </w:r>
    </w:p>
    <w:p w14:paraId="551ECDAC" w14:textId="77777777" w:rsidR="009956B9" w:rsidRDefault="009956B9" w:rsidP="009956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9C51C2C" w14:textId="77777777" w:rsidR="009F104E" w:rsidRPr="00B800E8" w:rsidRDefault="009F104E" w:rsidP="009956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00E8">
        <w:rPr>
          <w:rFonts w:ascii="Times New Roman" w:eastAsiaTheme="minorHAnsi" w:hAnsi="Times New Roman"/>
          <w:color w:val="000000"/>
          <w:sz w:val="24"/>
          <w:szCs w:val="24"/>
        </w:rPr>
        <w:t xml:space="preserve">Publikacje Wydawnictwa IAE PAN są recenzowane, z zastrzeżeniem, że czasopisma recenzowane są w systemie </w:t>
      </w:r>
      <w:proofErr w:type="spellStart"/>
      <w:r w:rsidRPr="00B800E8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double</w:t>
      </w:r>
      <w:proofErr w:type="spellEnd"/>
      <w:r w:rsidRPr="00B800E8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-blind </w:t>
      </w:r>
      <w:proofErr w:type="spellStart"/>
      <w:r w:rsidRPr="00B800E8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review</w:t>
      </w:r>
      <w:proofErr w:type="spellEnd"/>
      <w:r w:rsidRPr="00B800E8">
        <w:rPr>
          <w:rFonts w:ascii="Times New Roman" w:eastAsiaTheme="minorHAnsi" w:hAnsi="Times New Roman"/>
          <w:color w:val="000000"/>
          <w:sz w:val="24"/>
          <w:szCs w:val="24"/>
        </w:rPr>
        <w:t xml:space="preserve">, gdzie zarówno recenzent jak i autor pozostają anonimowi. Redakcje </w:t>
      </w:r>
      <w:r w:rsidRPr="00565EF4">
        <w:rPr>
          <w:rFonts w:ascii="Times New Roman" w:eastAsiaTheme="minorHAnsi" w:hAnsi="Times New Roman"/>
          <w:color w:val="000000"/>
          <w:sz w:val="24"/>
          <w:szCs w:val="24"/>
        </w:rPr>
        <w:t xml:space="preserve">zastrzegają sobie prawo do wstrzymania publikacji stojących w sprzeczności z zasadami etycznymi, zaś przypadki plagiatów są zgłaszane do Dyrektora Instytutu oraz mogą być zgłaszane </w:t>
      </w:r>
      <w:r w:rsidR="009956B9" w:rsidRPr="00565EF4">
        <w:rPr>
          <w:rFonts w:ascii="Times New Roman" w:eastAsiaTheme="minorHAnsi" w:hAnsi="Times New Roman"/>
          <w:color w:val="000000"/>
          <w:sz w:val="24"/>
          <w:szCs w:val="24"/>
        </w:rPr>
        <w:t xml:space="preserve">do </w:t>
      </w:r>
      <w:r w:rsidRPr="00565EF4">
        <w:rPr>
          <w:rFonts w:ascii="Times New Roman" w:eastAsiaTheme="minorHAnsi" w:hAnsi="Times New Roman"/>
          <w:color w:val="000000"/>
          <w:sz w:val="24"/>
          <w:szCs w:val="24"/>
        </w:rPr>
        <w:t>Komisji ds. Etyki przy Polskiej Akademii Nauk.</w:t>
      </w:r>
    </w:p>
    <w:p w14:paraId="39D691E9" w14:textId="77777777" w:rsidR="009956B9" w:rsidRDefault="009956B9" w:rsidP="009956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7A86DE2" w14:textId="77777777" w:rsidR="009F104E" w:rsidRPr="00B800E8" w:rsidRDefault="009F104E" w:rsidP="009956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00E8">
        <w:rPr>
          <w:rFonts w:ascii="Times New Roman" w:eastAsiaTheme="minorHAnsi" w:hAnsi="Times New Roman"/>
          <w:color w:val="000000"/>
          <w:sz w:val="24"/>
          <w:szCs w:val="24"/>
        </w:rPr>
        <w:t>Autorzy zobowiązani są do złożenia zapewnienia, że są oryginalnymi autorami prac, które nie zostały skierowane do publikacji w innym miejscu</w:t>
      </w:r>
      <w:r w:rsidR="009956B9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B800E8">
        <w:rPr>
          <w:rFonts w:ascii="Times New Roman" w:eastAsiaTheme="minorHAnsi" w:hAnsi="Times New Roman"/>
          <w:color w:val="000000"/>
          <w:sz w:val="24"/>
          <w:szCs w:val="24"/>
        </w:rPr>
        <w:t xml:space="preserve"> a wszelki udział innych autorów czy współpracowników jest właściwie opisany; podobnie fragmenty tekstu zaczerpnięte od innych autorów i/lub z innych źródeł. Udział instytucji finansujących jest jawny.</w:t>
      </w:r>
    </w:p>
    <w:p w14:paraId="138C79EE" w14:textId="77777777" w:rsidR="009956B9" w:rsidRDefault="009956B9" w:rsidP="009956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F2E58A2" w14:textId="77777777" w:rsidR="009F104E" w:rsidRPr="00B800E8" w:rsidRDefault="009F104E" w:rsidP="009956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00E8">
        <w:rPr>
          <w:rFonts w:ascii="Times New Roman" w:eastAsiaTheme="minorHAnsi" w:hAnsi="Times New Roman"/>
          <w:color w:val="000000"/>
          <w:sz w:val="24"/>
          <w:szCs w:val="24"/>
        </w:rPr>
        <w:t xml:space="preserve">Redaktorzy przekazują artykuły do recenzji, starając się uniknąć konfliktu interesów pomiędzy autorami, redakcją i recenzentami. Gwarantują także, że wszelkie informacje związane </w:t>
      </w:r>
      <w:r w:rsidR="009956B9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B800E8">
        <w:rPr>
          <w:rFonts w:ascii="Times New Roman" w:eastAsiaTheme="minorHAnsi" w:hAnsi="Times New Roman"/>
          <w:color w:val="000000"/>
          <w:sz w:val="24"/>
          <w:szCs w:val="24"/>
        </w:rPr>
        <w:t>z przesłanymi tekstami nie zostaną ujawnione przed ich publikacją.</w:t>
      </w:r>
    </w:p>
    <w:p w14:paraId="000B0909" w14:textId="77777777" w:rsidR="009956B9" w:rsidRDefault="009956B9" w:rsidP="009956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2664B00" w14:textId="77777777" w:rsidR="009F104E" w:rsidRPr="00B800E8" w:rsidRDefault="009F104E" w:rsidP="009956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00E8">
        <w:rPr>
          <w:rFonts w:ascii="Times New Roman" w:eastAsiaTheme="minorHAnsi" w:hAnsi="Times New Roman"/>
          <w:color w:val="000000"/>
          <w:sz w:val="24"/>
          <w:szCs w:val="24"/>
        </w:rPr>
        <w:t xml:space="preserve">Recenzenci oceniają teksty jedynie na podstawie ich treści. Recenzentom nie wolno wykorzystywać wiedzy na temat pracy przed jej publikacją. Jeśli </w:t>
      </w:r>
      <w:r w:rsidR="009956B9" w:rsidRPr="00B800E8">
        <w:rPr>
          <w:rFonts w:ascii="Times New Roman" w:eastAsiaTheme="minorHAnsi" w:hAnsi="Times New Roman"/>
          <w:color w:val="000000"/>
          <w:sz w:val="24"/>
          <w:szCs w:val="24"/>
        </w:rPr>
        <w:t>uznają,</w:t>
      </w:r>
      <w:r w:rsidRPr="00B800E8">
        <w:rPr>
          <w:rFonts w:ascii="Times New Roman" w:eastAsiaTheme="minorHAnsi" w:hAnsi="Times New Roman"/>
          <w:color w:val="000000"/>
          <w:sz w:val="24"/>
          <w:szCs w:val="24"/>
        </w:rPr>
        <w:t xml:space="preserve"> że ich kwalifikacje nie są wystarczające do właściwej oceny badań przedstawionych w publikacji, powinni niezwłocznie poinformować </w:t>
      </w:r>
      <w:r w:rsidR="009956B9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B800E8">
        <w:rPr>
          <w:rFonts w:ascii="Times New Roman" w:eastAsiaTheme="minorHAnsi" w:hAnsi="Times New Roman"/>
          <w:color w:val="000000"/>
          <w:sz w:val="24"/>
          <w:szCs w:val="24"/>
        </w:rPr>
        <w:t>o powyższym redaktora i zrezygnować z podjęcia się procesu recenzyjnego.</w:t>
      </w:r>
    </w:p>
    <w:sectPr w:rsidR="009F104E" w:rsidRPr="00B800E8" w:rsidSect="000507F5">
      <w:head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F102" w14:textId="77777777" w:rsidR="005F766F" w:rsidRDefault="005F766F" w:rsidP="009F104E">
      <w:pPr>
        <w:spacing w:after="0" w:line="240" w:lineRule="auto"/>
      </w:pPr>
      <w:r>
        <w:separator/>
      </w:r>
    </w:p>
  </w:endnote>
  <w:endnote w:type="continuationSeparator" w:id="0">
    <w:p w14:paraId="750BFADD" w14:textId="77777777" w:rsidR="005F766F" w:rsidRDefault="005F766F" w:rsidP="009F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8CE1" w14:textId="77777777" w:rsidR="005F766F" w:rsidRDefault="005F766F" w:rsidP="009F104E">
      <w:pPr>
        <w:spacing w:after="0" w:line="240" w:lineRule="auto"/>
      </w:pPr>
      <w:r>
        <w:separator/>
      </w:r>
    </w:p>
  </w:footnote>
  <w:footnote w:type="continuationSeparator" w:id="0">
    <w:p w14:paraId="79B8CD50" w14:textId="77777777" w:rsidR="005F766F" w:rsidRDefault="005F766F" w:rsidP="009F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1E0B" w14:textId="77777777" w:rsidR="009F104E" w:rsidRPr="002E2286" w:rsidRDefault="00565EF4" w:rsidP="009F104E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/>
        <w:b/>
        <w:bCs/>
        <w:i/>
        <w:iCs/>
        <w:color w:val="000000"/>
      </w:rPr>
    </w:pPr>
    <w:r w:rsidRPr="00565EF4">
      <w:rPr>
        <w:rFonts w:ascii="Times New Roman" w:eastAsiaTheme="minorHAnsi" w:hAnsi="Times New Roman"/>
        <w:b/>
        <w:bCs/>
        <w:i/>
        <w:iCs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04FF6874" wp14:editId="5556D9CB">
          <wp:simplePos x="0" y="0"/>
          <wp:positionH relativeFrom="column">
            <wp:posOffset>-362585</wp:posOffset>
          </wp:positionH>
          <wp:positionV relativeFrom="paragraph">
            <wp:posOffset>-87630</wp:posOffset>
          </wp:positionV>
          <wp:extent cx="284480" cy="257810"/>
          <wp:effectExtent l="0" t="0" r="127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E wydawnictwo_Stron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104E" w:rsidRPr="002E2286">
      <w:rPr>
        <w:rFonts w:ascii="Times New Roman" w:eastAsiaTheme="minorHAnsi" w:hAnsi="Times New Roman"/>
        <w:b/>
        <w:bCs/>
        <w:i/>
        <w:iCs/>
        <w:color w:val="000000"/>
      </w:rPr>
      <w:t xml:space="preserve">Załącznik nr 1 </w:t>
    </w:r>
  </w:p>
  <w:p w14:paraId="57E58408" w14:textId="77777777" w:rsidR="009F104E" w:rsidRPr="002E2286" w:rsidRDefault="00416AD1" w:rsidP="009F104E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/>
        <w:b/>
        <w:bCs/>
        <w:i/>
        <w:iCs/>
        <w:color w:val="000000"/>
      </w:rPr>
    </w:pPr>
    <w:r w:rsidRPr="002E2286">
      <w:rPr>
        <w:rFonts w:ascii="Times New Roman" w:eastAsiaTheme="minorHAnsi" w:hAnsi="Times New Roman"/>
        <w:b/>
        <w:bCs/>
        <w:i/>
        <w:iCs/>
        <w:color w:val="000000"/>
      </w:rPr>
      <w:t xml:space="preserve">do </w:t>
    </w:r>
    <w:r w:rsidR="009F104E" w:rsidRPr="002E2286">
      <w:rPr>
        <w:rFonts w:ascii="Times New Roman" w:eastAsiaTheme="minorHAnsi" w:hAnsi="Times New Roman"/>
        <w:b/>
        <w:bCs/>
        <w:i/>
        <w:iCs/>
        <w:color w:val="000000"/>
      </w:rPr>
      <w:t>Procedury Wydawniczej</w:t>
    </w:r>
  </w:p>
  <w:p w14:paraId="1B07174D" w14:textId="65D2DA59" w:rsidR="002E2286" w:rsidRPr="00122533" w:rsidRDefault="002E2286" w:rsidP="002E2286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eastAsiaTheme="minorHAnsi" w:hAnsi="TimesNewRomanPS-BoldItalicMT" w:cs="TimesNewRomanPS-BoldItalicMT"/>
        <w:b/>
        <w:bCs/>
        <w:i/>
        <w:iCs/>
      </w:rPr>
    </w:pPr>
    <w:r w:rsidRPr="00122533">
      <w:rPr>
        <w:rFonts w:ascii="TimesNewRomanPS-BoldItalicMT" w:eastAsiaTheme="minorHAnsi" w:hAnsi="TimesNewRomanPS-BoldItalicMT" w:cs="TimesNewRomanPS-BoldItalicMT"/>
        <w:b/>
        <w:bCs/>
        <w:i/>
        <w:iCs/>
      </w:rPr>
      <w:t xml:space="preserve">z </w:t>
    </w:r>
    <w:r w:rsidR="00122533">
      <w:rPr>
        <w:rFonts w:ascii="TimesNewRomanPS-BoldItalicMT" w:eastAsiaTheme="minorHAnsi" w:hAnsi="TimesNewRomanPS-BoldItalicMT" w:cs="TimesNewRomanPS-BoldItalicMT"/>
        <w:b/>
        <w:bCs/>
        <w:i/>
        <w:iCs/>
      </w:rPr>
      <w:t>2</w:t>
    </w:r>
    <w:r w:rsidR="00E67136">
      <w:rPr>
        <w:rFonts w:ascii="TimesNewRomanPS-BoldItalicMT" w:eastAsiaTheme="minorHAnsi" w:hAnsi="TimesNewRomanPS-BoldItalicMT" w:cs="TimesNewRomanPS-BoldItalicMT"/>
        <w:b/>
        <w:bCs/>
        <w:i/>
        <w:iCs/>
      </w:rPr>
      <w:t>4</w:t>
    </w:r>
    <w:r w:rsidR="00122533">
      <w:rPr>
        <w:rFonts w:ascii="TimesNewRomanPS-BoldItalicMT" w:eastAsiaTheme="minorHAnsi" w:hAnsi="TimesNewRomanPS-BoldItalicMT" w:cs="TimesNewRomanPS-BoldItalicMT"/>
        <w:b/>
        <w:bCs/>
        <w:i/>
        <w:iCs/>
      </w:rPr>
      <w:t xml:space="preserve"> </w:t>
    </w:r>
    <w:r w:rsidR="006E798A">
      <w:rPr>
        <w:rFonts w:ascii="TimesNewRomanPS-BoldItalicMT" w:eastAsiaTheme="minorHAnsi" w:hAnsi="TimesNewRomanPS-BoldItalicMT" w:cs="TimesNewRomanPS-BoldItalicMT"/>
        <w:b/>
        <w:bCs/>
        <w:i/>
        <w:iCs/>
      </w:rPr>
      <w:t>stycznia</w:t>
    </w:r>
    <w:r w:rsidRPr="00122533">
      <w:rPr>
        <w:rFonts w:ascii="TimesNewRomanPS-BoldItalicMT" w:eastAsiaTheme="minorHAnsi" w:hAnsi="TimesNewRomanPS-BoldItalicMT" w:cs="TimesNewRomanPS-BoldItalicMT"/>
        <w:b/>
        <w:bCs/>
        <w:i/>
        <w:iCs/>
      </w:rPr>
      <w:t xml:space="preserve"> 202</w:t>
    </w:r>
    <w:r w:rsidR="00E67136">
      <w:rPr>
        <w:rFonts w:ascii="TimesNewRomanPS-BoldItalicMT" w:eastAsiaTheme="minorHAnsi" w:hAnsi="TimesNewRomanPS-BoldItalicMT" w:cs="TimesNewRomanPS-BoldItalicMT"/>
        <w:b/>
        <w:bCs/>
        <w:i/>
        <w:iCs/>
      </w:rPr>
      <w:t>3</w:t>
    </w:r>
    <w:r w:rsidRPr="00122533">
      <w:rPr>
        <w:rFonts w:ascii="TimesNewRomanPS-BoldItalicMT" w:eastAsiaTheme="minorHAnsi" w:hAnsi="TimesNewRomanPS-BoldItalicMT" w:cs="TimesNewRomanPS-BoldItalicMT"/>
        <w:b/>
        <w:bCs/>
        <w:i/>
        <w:iCs/>
      </w:rPr>
      <w:t xml:space="preserve"> r.</w:t>
    </w:r>
  </w:p>
  <w:p w14:paraId="7A15AA21" w14:textId="6A5F5BDD" w:rsidR="002E2286" w:rsidRPr="00122533" w:rsidRDefault="002E2286" w:rsidP="002E2286">
    <w:pPr>
      <w:spacing w:line="240" w:lineRule="auto"/>
      <w:jc w:val="right"/>
      <w:rPr>
        <w:rFonts w:ascii="Arial" w:hAnsi="Arial" w:cs="Arial"/>
        <w:b/>
        <w:noProof/>
        <w:lang w:eastAsia="pl-PL"/>
      </w:rPr>
    </w:pPr>
    <w:r w:rsidRPr="00122533">
      <w:rPr>
        <w:rFonts w:ascii="TimesNewRomanPS-BoldItalicMT" w:eastAsiaTheme="minorHAnsi" w:hAnsi="TimesNewRomanPS-BoldItalicMT" w:cs="TimesNewRomanPS-BoldItalicMT"/>
        <w:b/>
        <w:bCs/>
        <w:i/>
        <w:iCs/>
      </w:rPr>
      <w:t xml:space="preserve">(Zarządzenie nr </w:t>
    </w:r>
    <w:r w:rsidR="00122533">
      <w:rPr>
        <w:rFonts w:ascii="TimesNewRomanPS-BoldItalicMT" w:eastAsiaTheme="minorHAnsi" w:hAnsi="TimesNewRomanPS-BoldItalicMT" w:cs="TimesNewRomanPS-BoldItalicMT"/>
        <w:b/>
        <w:bCs/>
        <w:i/>
        <w:iCs/>
      </w:rPr>
      <w:t>1</w:t>
    </w:r>
    <w:r w:rsidRPr="00122533">
      <w:rPr>
        <w:rFonts w:ascii="TimesNewRomanPS-BoldItalicMT" w:eastAsiaTheme="minorHAnsi" w:hAnsi="TimesNewRomanPS-BoldItalicMT" w:cs="TimesNewRomanPS-BoldItalicMT"/>
        <w:b/>
        <w:bCs/>
        <w:i/>
        <w:iCs/>
      </w:rPr>
      <w:t>/202</w:t>
    </w:r>
    <w:r w:rsidR="00E67136">
      <w:rPr>
        <w:rFonts w:ascii="TimesNewRomanPS-BoldItalicMT" w:eastAsiaTheme="minorHAnsi" w:hAnsi="TimesNewRomanPS-BoldItalicMT" w:cs="TimesNewRomanPS-BoldItalicMT"/>
        <w:b/>
        <w:bCs/>
        <w:i/>
        <w:iCs/>
      </w:rPr>
      <w:t>3</w:t>
    </w:r>
    <w:r w:rsidRPr="00122533">
      <w:rPr>
        <w:rFonts w:ascii="TimesNewRomanPS-BoldItalicMT" w:eastAsiaTheme="minorHAnsi" w:hAnsi="TimesNewRomanPS-BoldItalicMT" w:cs="TimesNewRomanPS-BoldItalicMT"/>
        <w:b/>
        <w:bCs/>
        <w:i/>
        <w:iCs/>
      </w:rPr>
      <w:t>)</w:t>
    </w:r>
    <w:r w:rsidRPr="00122533">
      <w:rPr>
        <w:rFonts w:ascii="Arial" w:hAnsi="Arial" w:cs="Arial"/>
        <w:b/>
        <w:noProof/>
        <w:lang w:eastAsia="pl-PL"/>
      </w:rPr>
      <w:t xml:space="preserve"> </w:t>
    </w:r>
  </w:p>
  <w:p w14:paraId="2C2CA6EE" w14:textId="77777777" w:rsidR="009F104E" w:rsidRDefault="009F1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53694"/>
    <w:multiLevelType w:val="hybridMultilevel"/>
    <w:tmpl w:val="13200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4E"/>
    <w:rsid w:val="00000848"/>
    <w:rsid w:val="00002E54"/>
    <w:rsid w:val="00005466"/>
    <w:rsid w:val="00005DA0"/>
    <w:rsid w:val="000100C8"/>
    <w:rsid w:val="00014F3C"/>
    <w:rsid w:val="00033851"/>
    <w:rsid w:val="0003404C"/>
    <w:rsid w:val="00034AE1"/>
    <w:rsid w:val="000447AE"/>
    <w:rsid w:val="00044A2F"/>
    <w:rsid w:val="00045630"/>
    <w:rsid w:val="00050C0E"/>
    <w:rsid w:val="00060BF0"/>
    <w:rsid w:val="00061C32"/>
    <w:rsid w:val="00065B5D"/>
    <w:rsid w:val="00066BEC"/>
    <w:rsid w:val="0007363D"/>
    <w:rsid w:val="00075F58"/>
    <w:rsid w:val="00076831"/>
    <w:rsid w:val="00093FC3"/>
    <w:rsid w:val="0009481E"/>
    <w:rsid w:val="00095DD7"/>
    <w:rsid w:val="000A1A88"/>
    <w:rsid w:val="000B5E34"/>
    <w:rsid w:val="000B7A21"/>
    <w:rsid w:val="000C53A1"/>
    <w:rsid w:val="000D27EF"/>
    <w:rsid w:val="000D69F3"/>
    <w:rsid w:val="000D7201"/>
    <w:rsid w:val="000F1302"/>
    <w:rsid w:val="00101AC5"/>
    <w:rsid w:val="00101D30"/>
    <w:rsid w:val="00122533"/>
    <w:rsid w:val="0013284A"/>
    <w:rsid w:val="001445C4"/>
    <w:rsid w:val="001453FD"/>
    <w:rsid w:val="001479C9"/>
    <w:rsid w:val="001507F9"/>
    <w:rsid w:val="00156B74"/>
    <w:rsid w:val="00157CCD"/>
    <w:rsid w:val="0016058F"/>
    <w:rsid w:val="00160D51"/>
    <w:rsid w:val="001724C8"/>
    <w:rsid w:val="001735BF"/>
    <w:rsid w:val="00175620"/>
    <w:rsid w:val="0018000D"/>
    <w:rsid w:val="00184F90"/>
    <w:rsid w:val="00193785"/>
    <w:rsid w:val="00197B02"/>
    <w:rsid w:val="00197BEF"/>
    <w:rsid w:val="001A2D4F"/>
    <w:rsid w:val="001A5DBB"/>
    <w:rsid w:val="001A6DC1"/>
    <w:rsid w:val="001A7704"/>
    <w:rsid w:val="001B5C3D"/>
    <w:rsid w:val="001C17F3"/>
    <w:rsid w:val="001C492C"/>
    <w:rsid w:val="001D1C93"/>
    <w:rsid w:val="001D3D98"/>
    <w:rsid w:val="001D5186"/>
    <w:rsid w:val="001D5CB8"/>
    <w:rsid w:val="001D6291"/>
    <w:rsid w:val="001E0176"/>
    <w:rsid w:val="001E6E19"/>
    <w:rsid w:val="001E7AEE"/>
    <w:rsid w:val="001F3428"/>
    <w:rsid w:val="00200444"/>
    <w:rsid w:val="00210CE7"/>
    <w:rsid w:val="00215EED"/>
    <w:rsid w:val="00217AA9"/>
    <w:rsid w:val="00227494"/>
    <w:rsid w:val="00230FDA"/>
    <w:rsid w:val="002327EE"/>
    <w:rsid w:val="00252BF2"/>
    <w:rsid w:val="0025636D"/>
    <w:rsid w:val="002617DF"/>
    <w:rsid w:val="00264AAF"/>
    <w:rsid w:val="00267C65"/>
    <w:rsid w:val="00273D5B"/>
    <w:rsid w:val="00275916"/>
    <w:rsid w:val="00280541"/>
    <w:rsid w:val="002858F4"/>
    <w:rsid w:val="00287DAC"/>
    <w:rsid w:val="00294D96"/>
    <w:rsid w:val="00295649"/>
    <w:rsid w:val="002C1D50"/>
    <w:rsid w:val="002C5583"/>
    <w:rsid w:val="002D17DE"/>
    <w:rsid w:val="002D5C5D"/>
    <w:rsid w:val="002D6516"/>
    <w:rsid w:val="002D6928"/>
    <w:rsid w:val="002E2286"/>
    <w:rsid w:val="002E24F3"/>
    <w:rsid w:val="002E6E7B"/>
    <w:rsid w:val="00300B7C"/>
    <w:rsid w:val="003126DC"/>
    <w:rsid w:val="00315BFF"/>
    <w:rsid w:val="003223CB"/>
    <w:rsid w:val="003234E0"/>
    <w:rsid w:val="003258F9"/>
    <w:rsid w:val="00336CC8"/>
    <w:rsid w:val="00362764"/>
    <w:rsid w:val="00362B8E"/>
    <w:rsid w:val="00365E2C"/>
    <w:rsid w:val="003662ED"/>
    <w:rsid w:val="0036718D"/>
    <w:rsid w:val="00371549"/>
    <w:rsid w:val="00373AF2"/>
    <w:rsid w:val="003750C3"/>
    <w:rsid w:val="00382034"/>
    <w:rsid w:val="00386C5E"/>
    <w:rsid w:val="003900A8"/>
    <w:rsid w:val="0039756A"/>
    <w:rsid w:val="003A6F39"/>
    <w:rsid w:val="003A709A"/>
    <w:rsid w:val="003A75B5"/>
    <w:rsid w:val="003B4397"/>
    <w:rsid w:val="003B59DC"/>
    <w:rsid w:val="003B72F1"/>
    <w:rsid w:val="003C50D7"/>
    <w:rsid w:val="003E16EF"/>
    <w:rsid w:val="003F53C4"/>
    <w:rsid w:val="00400E25"/>
    <w:rsid w:val="00404302"/>
    <w:rsid w:val="00405599"/>
    <w:rsid w:val="00416AD1"/>
    <w:rsid w:val="004173B3"/>
    <w:rsid w:val="00420184"/>
    <w:rsid w:val="004242F2"/>
    <w:rsid w:val="00446E83"/>
    <w:rsid w:val="00452757"/>
    <w:rsid w:val="00473151"/>
    <w:rsid w:val="00475093"/>
    <w:rsid w:val="00476FBA"/>
    <w:rsid w:val="004871F6"/>
    <w:rsid w:val="00494BBE"/>
    <w:rsid w:val="004A4568"/>
    <w:rsid w:val="004A6331"/>
    <w:rsid w:val="004B2DCE"/>
    <w:rsid w:val="004B755D"/>
    <w:rsid w:val="004B7B17"/>
    <w:rsid w:val="004B7EA1"/>
    <w:rsid w:val="004C0C37"/>
    <w:rsid w:val="004C2DF2"/>
    <w:rsid w:val="004D183A"/>
    <w:rsid w:val="004D1D07"/>
    <w:rsid w:val="004D37A2"/>
    <w:rsid w:val="004E28C2"/>
    <w:rsid w:val="004E6ABA"/>
    <w:rsid w:val="004F0B6C"/>
    <w:rsid w:val="004F67FE"/>
    <w:rsid w:val="00501626"/>
    <w:rsid w:val="0050262B"/>
    <w:rsid w:val="00502E41"/>
    <w:rsid w:val="00507C2D"/>
    <w:rsid w:val="00530FBC"/>
    <w:rsid w:val="0053418B"/>
    <w:rsid w:val="005415FE"/>
    <w:rsid w:val="005419ED"/>
    <w:rsid w:val="005461A7"/>
    <w:rsid w:val="00565EF4"/>
    <w:rsid w:val="00567BD4"/>
    <w:rsid w:val="00574F52"/>
    <w:rsid w:val="005839F1"/>
    <w:rsid w:val="00593BCD"/>
    <w:rsid w:val="00593C8B"/>
    <w:rsid w:val="00594ADF"/>
    <w:rsid w:val="00597E7C"/>
    <w:rsid w:val="005A3CEA"/>
    <w:rsid w:val="005A4B20"/>
    <w:rsid w:val="005A524D"/>
    <w:rsid w:val="005B311C"/>
    <w:rsid w:val="005B3503"/>
    <w:rsid w:val="005B68B3"/>
    <w:rsid w:val="005C11A7"/>
    <w:rsid w:val="005D0101"/>
    <w:rsid w:val="005D0128"/>
    <w:rsid w:val="005D4602"/>
    <w:rsid w:val="005D5704"/>
    <w:rsid w:val="005E120B"/>
    <w:rsid w:val="005E51E1"/>
    <w:rsid w:val="005F0FEE"/>
    <w:rsid w:val="005F766F"/>
    <w:rsid w:val="006054E8"/>
    <w:rsid w:val="00611756"/>
    <w:rsid w:val="006127E8"/>
    <w:rsid w:val="0062617F"/>
    <w:rsid w:val="00632117"/>
    <w:rsid w:val="006453A7"/>
    <w:rsid w:val="006462D2"/>
    <w:rsid w:val="006566E3"/>
    <w:rsid w:val="00660D87"/>
    <w:rsid w:val="00663C46"/>
    <w:rsid w:val="006653CD"/>
    <w:rsid w:val="00673FF4"/>
    <w:rsid w:val="00681A37"/>
    <w:rsid w:val="00682CB1"/>
    <w:rsid w:val="006924E6"/>
    <w:rsid w:val="006934EF"/>
    <w:rsid w:val="006A3AF9"/>
    <w:rsid w:val="006A4DB6"/>
    <w:rsid w:val="006B3FDD"/>
    <w:rsid w:val="006B5CAE"/>
    <w:rsid w:val="006B631E"/>
    <w:rsid w:val="006C1319"/>
    <w:rsid w:val="006D2DA0"/>
    <w:rsid w:val="006D2E5A"/>
    <w:rsid w:val="006E0B04"/>
    <w:rsid w:val="006E3251"/>
    <w:rsid w:val="006E5372"/>
    <w:rsid w:val="006E798A"/>
    <w:rsid w:val="006F454D"/>
    <w:rsid w:val="007006EB"/>
    <w:rsid w:val="00702B75"/>
    <w:rsid w:val="00702D43"/>
    <w:rsid w:val="00707462"/>
    <w:rsid w:val="00712386"/>
    <w:rsid w:val="00712DAE"/>
    <w:rsid w:val="0072039F"/>
    <w:rsid w:val="00720631"/>
    <w:rsid w:val="00722DA6"/>
    <w:rsid w:val="00727FB2"/>
    <w:rsid w:val="00730D97"/>
    <w:rsid w:val="007333FF"/>
    <w:rsid w:val="0073419A"/>
    <w:rsid w:val="00734729"/>
    <w:rsid w:val="00736CC0"/>
    <w:rsid w:val="0074001C"/>
    <w:rsid w:val="00746A4F"/>
    <w:rsid w:val="00747E8F"/>
    <w:rsid w:val="00750EB0"/>
    <w:rsid w:val="00776E8A"/>
    <w:rsid w:val="0078755A"/>
    <w:rsid w:val="00795FDB"/>
    <w:rsid w:val="007A4847"/>
    <w:rsid w:val="007A5AD6"/>
    <w:rsid w:val="007A5C76"/>
    <w:rsid w:val="007A5E3F"/>
    <w:rsid w:val="007B5897"/>
    <w:rsid w:val="007C1CEB"/>
    <w:rsid w:val="007C2216"/>
    <w:rsid w:val="007D423A"/>
    <w:rsid w:val="007D48DD"/>
    <w:rsid w:val="007D6D9F"/>
    <w:rsid w:val="007D70D4"/>
    <w:rsid w:val="007D7E24"/>
    <w:rsid w:val="007E0D84"/>
    <w:rsid w:val="007E538E"/>
    <w:rsid w:val="007E6101"/>
    <w:rsid w:val="007F575A"/>
    <w:rsid w:val="0080705B"/>
    <w:rsid w:val="00812800"/>
    <w:rsid w:val="008178E2"/>
    <w:rsid w:val="00823740"/>
    <w:rsid w:val="00823E1F"/>
    <w:rsid w:val="00842185"/>
    <w:rsid w:val="00844618"/>
    <w:rsid w:val="00846FBD"/>
    <w:rsid w:val="00850260"/>
    <w:rsid w:val="00851D8B"/>
    <w:rsid w:val="00853A33"/>
    <w:rsid w:val="0086197B"/>
    <w:rsid w:val="008648F7"/>
    <w:rsid w:val="00870AAB"/>
    <w:rsid w:val="00871245"/>
    <w:rsid w:val="0087190C"/>
    <w:rsid w:val="0087276E"/>
    <w:rsid w:val="008747A3"/>
    <w:rsid w:val="00877F83"/>
    <w:rsid w:val="00883CBF"/>
    <w:rsid w:val="00886361"/>
    <w:rsid w:val="008948E8"/>
    <w:rsid w:val="008964FB"/>
    <w:rsid w:val="008A0BB0"/>
    <w:rsid w:val="008A1492"/>
    <w:rsid w:val="008A2FC2"/>
    <w:rsid w:val="008A3982"/>
    <w:rsid w:val="008A50B9"/>
    <w:rsid w:val="008A60B6"/>
    <w:rsid w:val="008B34B7"/>
    <w:rsid w:val="008B6E9C"/>
    <w:rsid w:val="008B70F4"/>
    <w:rsid w:val="008D2A7B"/>
    <w:rsid w:val="008E257E"/>
    <w:rsid w:val="008E5905"/>
    <w:rsid w:val="008F1D85"/>
    <w:rsid w:val="008F2FC0"/>
    <w:rsid w:val="008F6116"/>
    <w:rsid w:val="00900737"/>
    <w:rsid w:val="0090238E"/>
    <w:rsid w:val="00903114"/>
    <w:rsid w:val="00903DBA"/>
    <w:rsid w:val="00913113"/>
    <w:rsid w:val="009175F9"/>
    <w:rsid w:val="00923588"/>
    <w:rsid w:val="00925318"/>
    <w:rsid w:val="00932F32"/>
    <w:rsid w:val="00933C04"/>
    <w:rsid w:val="00934CC5"/>
    <w:rsid w:val="00940C2E"/>
    <w:rsid w:val="009418BE"/>
    <w:rsid w:val="00943D56"/>
    <w:rsid w:val="00945F30"/>
    <w:rsid w:val="009469C6"/>
    <w:rsid w:val="00961AB2"/>
    <w:rsid w:val="00970368"/>
    <w:rsid w:val="00970542"/>
    <w:rsid w:val="00977B93"/>
    <w:rsid w:val="00984D69"/>
    <w:rsid w:val="009956B9"/>
    <w:rsid w:val="00997470"/>
    <w:rsid w:val="009B48A7"/>
    <w:rsid w:val="009B491D"/>
    <w:rsid w:val="009B6E1C"/>
    <w:rsid w:val="009B7062"/>
    <w:rsid w:val="009C3E82"/>
    <w:rsid w:val="009C7085"/>
    <w:rsid w:val="009D70D3"/>
    <w:rsid w:val="009E4A7F"/>
    <w:rsid w:val="009F104E"/>
    <w:rsid w:val="00A01F38"/>
    <w:rsid w:val="00A10B02"/>
    <w:rsid w:val="00A15D46"/>
    <w:rsid w:val="00A16010"/>
    <w:rsid w:val="00A16507"/>
    <w:rsid w:val="00A16526"/>
    <w:rsid w:val="00A23E42"/>
    <w:rsid w:val="00A26089"/>
    <w:rsid w:val="00A3108B"/>
    <w:rsid w:val="00A32C66"/>
    <w:rsid w:val="00A34972"/>
    <w:rsid w:val="00A42992"/>
    <w:rsid w:val="00A458B1"/>
    <w:rsid w:val="00A50CC1"/>
    <w:rsid w:val="00A53D55"/>
    <w:rsid w:val="00A570BA"/>
    <w:rsid w:val="00A619D6"/>
    <w:rsid w:val="00A75BC5"/>
    <w:rsid w:val="00A76AEC"/>
    <w:rsid w:val="00A82AF7"/>
    <w:rsid w:val="00A82FC8"/>
    <w:rsid w:val="00A901E3"/>
    <w:rsid w:val="00A903A4"/>
    <w:rsid w:val="00A92638"/>
    <w:rsid w:val="00A95C5B"/>
    <w:rsid w:val="00AA3A3E"/>
    <w:rsid w:val="00AB2401"/>
    <w:rsid w:val="00AB479A"/>
    <w:rsid w:val="00AB5E7F"/>
    <w:rsid w:val="00AE045B"/>
    <w:rsid w:val="00AE06E4"/>
    <w:rsid w:val="00AE3AE9"/>
    <w:rsid w:val="00AF01A4"/>
    <w:rsid w:val="00AF087C"/>
    <w:rsid w:val="00AF25E9"/>
    <w:rsid w:val="00AF77AF"/>
    <w:rsid w:val="00B007F1"/>
    <w:rsid w:val="00B0371F"/>
    <w:rsid w:val="00B063F1"/>
    <w:rsid w:val="00B1415F"/>
    <w:rsid w:val="00B1519B"/>
    <w:rsid w:val="00B16496"/>
    <w:rsid w:val="00B21C8E"/>
    <w:rsid w:val="00B22EB0"/>
    <w:rsid w:val="00B50B07"/>
    <w:rsid w:val="00B519D3"/>
    <w:rsid w:val="00B52129"/>
    <w:rsid w:val="00B61F09"/>
    <w:rsid w:val="00B623A1"/>
    <w:rsid w:val="00B67126"/>
    <w:rsid w:val="00B72849"/>
    <w:rsid w:val="00B7335D"/>
    <w:rsid w:val="00B916E2"/>
    <w:rsid w:val="00BA4536"/>
    <w:rsid w:val="00BA4D13"/>
    <w:rsid w:val="00BA52B0"/>
    <w:rsid w:val="00BB0FB6"/>
    <w:rsid w:val="00BB49AE"/>
    <w:rsid w:val="00BC370A"/>
    <w:rsid w:val="00BD769A"/>
    <w:rsid w:val="00BE049D"/>
    <w:rsid w:val="00BE3B23"/>
    <w:rsid w:val="00BF0053"/>
    <w:rsid w:val="00BF4DA0"/>
    <w:rsid w:val="00BF5E9B"/>
    <w:rsid w:val="00BF7532"/>
    <w:rsid w:val="00C019BB"/>
    <w:rsid w:val="00C026CC"/>
    <w:rsid w:val="00C047D4"/>
    <w:rsid w:val="00C07BD7"/>
    <w:rsid w:val="00C132C1"/>
    <w:rsid w:val="00C16F13"/>
    <w:rsid w:val="00C256CD"/>
    <w:rsid w:val="00C25B8C"/>
    <w:rsid w:val="00C34827"/>
    <w:rsid w:val="00C430EA"/>
    <w:rsid w:val="00C44778"/>
    <w:rsid w:val="00C549A2"/>
    <w:rsid w:val="00C54DD7"/>
    <w:rsid w:val="00C556B0"/>
    <w:rsid w:val="00C5736A"/>
    <w:rsid w:val="00C77B80"/>
    <w:rsid w:val="00C8271C"/>
    <w:rsid w:val="00C87B88"/>
    <w:rsid w:val="00CB6CF9"/>
    <w:rsid w:val="00CC0FB7"/>
    <w:rsid w:val="00CC123A"/>
    <w:rsid w:val="00CC2CB4"/>
    <w:rsid w:val="00CE1E87"/>
    <w:rsid w:val="00CE6E8E"/>
    <w:rsid w:val="00D0013D"/>
    <w:rsid w:val="00D11950"/>
    <w:rsid w:val="00D12FC4"/>
    <w:rsid w:val="00D1517F"/>
    <w:rsid w:val="00D162A9"/>
    <w:rsid w:val="00D20A90"/>
    <w:rsid w:val="00D32585"/>
    <w:rsid w:val="00D50BCB"/>
    <w:rsid w:val="00D54530"/>
    <w:rsid w:val="00D57425"/>
    <w:rsid w:val="00D62D8B"/>
    <w:rsid w:val="00D66E91"/>
    <w:rsid w:val="00D72B6A"/>
    <w:rsid w:val="00D7532D"/>
    <w:rsid w:val="00D765A2"/>
    <w:rsid w:val="00D77211"/>
    <w:rsid w:val="00D862A2"/>
    <w:rsid w:val="00D90BFD"/>
    <w:rsid w:val="00D926D0"/>
    <w:rsid w:val="00DA00BC"/>
    <w:rsid w:val="00DA1597"/>
    <w:rsid w:val="00DA29EE"/>
    <w:rsid w:val="00DB1A4B"/>
    <w:rsid w:val="00DB1FA4"/>
    <w:rsid w:val="00DC16A5"/>
    <w:rsid w:val="00DC56C1"/>
    <w:rsid w:val="00DD083D"/>
    <w:rsid w:val="00DD7E00"/>
    <w:rsid w:val="00DE2088"/>
    <w:rsid w:val="00DE66DE"/>
    <w:rsid w:val="00DF0B2F"/>
    <w:rsid w:val="00DF12EB"/>
    <w:rsid w:val="00DF133D"/>
    <w:rsid w:val="00DF30D2"/>
    <w:rsid w:val="00E126FC"/>
    <w:rsid w:val="00E159D8"/>
    <w:rsid w:val="00E25264"/>
    <w:rsid w:val="00E34E03"/>
    <w:rsid w:val="00E37F4F"/>
    <w:rsid w:val="00E40AE2"/>
    <w:rsid w:val="00E46AB4"/>
    <w:rsid w:val="00E54D84"/>
    <w:rsid w:val="00E613EF"/>
    <w:rsid w:val="00E66377"/>
    <w:rsid w:val="00E67136"/>
    <w:rsid w:val="00E70C29"/>
    <w:rsid w:val="00E715AD"/>
    <w:rsid w:val="00E71EBA"/>
    <w:rsid w:val="00E728B8"/>
    <w:rsid w:val="00E75719"/>
    <w:rsid w:val="00E838FF"/>
    <w:rsid w:val="00E86CDB"/>
    <w:rsid w:val="00E93798"/>
    <w:rsid w:val="00E972A9"/>
    <w:rsid w:val="00EA1474"/>
    <w:rsid w:val="00EA2F05"/>
    <w:rsid w:val="00EA6BA1"/>
    <w:rsid w:val="00EA7936"/>
    <w:rsid w:val="00EB032B"/>
    <w:rsid w:val="00EB44A7"/>
    <w:rsid w:val="00EC0E0D"/>
    <w:rsid w:val="00EC2C6C"/>
    <w:rsid w:val="00EC2D9B"/>
    <w:rsid w:val="00EC3994"/>
    <w:rsid w:val="00EF2F8A"/>
    <w:rsid w:val="00EF3BC8"/>
    <w:rsid w:val="00F01EAC"/>
    <w:rsid w:val="00F07F5F"/>
    <w:rsid w:val="00F11485"/>
    <w:rsid w:val="00F17275"/>
    <w:rsid w:val="00F247B1"/>
    <w:rsid w:val="00F25B12"/>
    <w:rsid w:val="00F3586A"/>
    <w:rsid w:val="00F42DCF"/>
    <w:rsid w:val="00F44843"/>
    <w:rsid w:val="00F44E9A"/>
    <w:rsid w:val="00F45C23"/>
    <w:rsid w:val="00F5553F"/>
    <w:rsid w:val="00F6123F"/>
    <w:rsid w:val="00F72101"/>
    <w:rsid w:val="00F84502"/>
    <w:rsid w:val="00F8463D"/>
    <w:rsid w:val="00F84757"/>
    <w:rsid w:val="00F877B8"/>
    <w:rsid w:val="00F933FE"/>
    <w:rsid w:val="00F97344"/>
    <w:rsid w:val="00FA0F2D"/>
    <w:rsid w:val="00FA6639"/>
    <w:rsid w:val="00FA7F19"/>
    <w:rsid w:val="00FC200D"/>
    <w:rsid w:val="00FC4938"/>
    <w:rsid w:val="00FC7398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11B81"/>
  <w15:docId w15:val="{F872AD1A-2BCB-434A-A819-9A934FF0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04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0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0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04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04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stytucja.pan.pl/images/2016/komisja_etyki/Kodeks_etyki_pracownika_naukowego_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Administracja</cp:lastModifiedBy>
  <cp:revision>4</cp:revision>
  <dcterms:created xsi:type="dcterms:W3CDTF">2023-01-24T08:15:00Z</dcterms:created>
  <dcterms:modified xsi:type="dcterms:W3CDTF">2023-01-26T12:22:00Z</dcterms:modified>
</cp:coreProperties>
</file>