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6956ED">
        <w:rPr>
          <w:rFonts w:ascii="Garamond" w:eastAsia="Garamond" w:hAnsi="Garamond" w:cs="Garamond"/>
          <w:sz w:val="24"/>
          <w:szCs w:val="24"/>
        </w:rPr>
        <w:t>-</w:t>
      </w:r>
      <w:r w:rsidR="00A75C4B">
        <w:rPr>
          <w:rFonts w:ascii="Garamond" w:eastAsia="Garamond" w:hAnsi="Garamond" w:cs="Garamond"/>
          <w:sz w:val="24"/>
          <w:szCs w:val="24"/>
        </w:rPr>
        <w:t>7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A75C4B" w:rsidRPr="008A6B92" w:rsidRDefault="00A75C4B" w:rsidP="00A75C4B">
      <w:pPr>
        <w:pStyle w:val="NormalnyWeb"/>
        <w:numPr>
          <w:ilvl w:val="3"/>
          <w:numId w:val="28"/>
        </w:numPr>
        <w:shd w:val="clear" w:color="auto" w:fill="FFFFFF"/>
        <w:spacing w:before="0" w:beforeAutospacing="0" w:after="0" w:afterAutospacing="0"/>
        <w:ind w:left="1134" w:hanging="425"/>
      </w:pPr>
      <w:r w:rsidRPr="008A6B92">
        <w:t>Ceramika i Szkło… – 150 egz.</w:t>
      </w:r>
    </w:p>
    <w:p w:rsidR="00A75C4B" w:rsidRPr="008A6B92" w:rsidRDefault="00A75C4B" w:rsidP="00A75C4B">
      <w:pPr>
        <w:pStyle w:val="NormalnyWeb"/>
        <w:numPr>
          <w:ilvl w:val="3"/>
          <w:numId w:val="28"/>
        </w:numPr>
        <w:shd w:val="clear" w:color="auto" w:fill="FFFFFF"/>
        <w:spacing w:before="0" w:beforeAutospacing="0" w:after="0" w:afterAutospacing="0"/>
        <w:ind w:left="1134" w:hanging="425"/>
      </w:pPr>
      <w:r w:rsidRPr="008A6B92">
        <w:rPr>
          <w:color w:val="2C363A"/>
          <w:lang w:val="en-US"/>
        </w:rPr>
        <w:t>Neolithic Flint Technology</w:t>
      </w:r>
      <w:r w:rsidRPr="008A6B92">
        <w:rPr>
          <w:rFonts w:eastAsia="AGaramondPro-Bold"/>
          <w:bCs/>
          <w:color w:val="231F20"/>
        </w:rPr>
        <w:t>… - 200 egz.</w:t>
      </w:r>
    </w:p>
    <w:p w:rsidR="00A75C4B" w:rsidRDefault="00A75C4B" w:rsidP="00A75C4B">
      <w:pPr>
        <w:pStyle w:val="NormalnyWeb"/>
        <w:numPr>
          <w:ilvl w:val="3"/>
          <w:numId w:val="28"/>
        </w:numPr>
        <w:shd w:val="clear" w:color="auto" w:fill="FFFFFF"/>
        <w:spacing w:before="0" w:beforeAutospacing="0" w:after="0" w:afterAutospacing="0"/>
        <w:ind w:left="1134" w:hanging="425"/>
      </w:pPr>
      <w:r>
        <w:t>Kwartalnik Historii Kultury Materialnej 2:2023</w:t>
      </w:r>
      <w:r>
        <w:rPr>
          <w:i/>
        </w:rPr>
        <w:t xml:space="preserve"> – </w:t>
      </w:r>
      <w:r>
        <w:t>200 egz.</w:t>
      </w:r>
    </w:p>
    <w:p w:rsidR="00D20C08" w:rsidRDefault="00D20C08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7"/>
  </w:num>
  <w:num w:numId="5">
    <w:abstractNumId w:val="22"/>
  </w:num>
  <w:num w:numId="6">
    <w:abstractNumId w:val="24"/>
  </w:num>
  <w:num w:numId="7">
    <w:abstractNumId w:val="21"/>
  </w:num>
  <w:num w:numId="8">
    <w:abstractNumId w:val="20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4"/>
  </w:num>
  <w:num w:numId="14">
    <w:abstractNumId w:val="9"/>
  </w:num>
  <w:num w:numId="15">
    <w:abstractNumId w:val="8"/>
  </w:num>
  <w:num w:numId="16">
    <w:abstractNumId w:val="10"/>
  </w:num>
  <w:num w:numId="17">
    <w:abstractNumId w:val="25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  <w:num w:numId="22">
    <w:abstractNumId w:val="16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94676"/>
    <w:rsid w:val="001A008E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D1CBA"/>
    <w:rsid w:val="003E57D9"/>
    <w:rsid w:val="003F0441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956ED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A6B92"/>
    <w:rsid w:val="008C511A"/>
    <w:rsid w:val="008D5F0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75C4B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17</cp:revision>
  <cp:lastPrinted>2018-01-31T12:01:00Z</cp:lastPrinted>
  <dcterms:created xsi:type="dcterms:W3CDTF">2022-07-08T09:11:00Z</dcterms:created>
  <dcterms:modified xsi:type="dcterms:W3CDTF">2023-08-23T07:44:00Z</dcterms:modified>
</cp:coreProperties>
</file>