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F08" w:rsidRDefault="00B84F0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right"/>
        <w:rPr>
          <w:rFonts w:ascii="Garamond" w:eastAsia="Garamond" w:hAnsi="Garamond" w:cs="Garamond"/>
          <w:color w:val="000000"/>
          <w:sz w:val="23"/>
          <w:szCs w:val="23"/>
        </w:rPr>
      </w:pPr>
      <w:bookmarkStart w:id="0" w:name="bookmark=id.f4t8jk46dk1y" w:colFirst="0" w:colLast="0"/>
      <w:bookmarkEnd w:id="0"/>
    </w:p>
    <w:p w14:paraId="00000002" w14:textId="77777777" w:rsidR="00B84F08" w:rsidRPr="001B07A5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  <w:r w:rsidRPr="001B07A5">
        <w:rPr>
          <w:rFonts w:ascii="Garamond" w:eastAsia="Garamond" w:hAnsi="Garamond" w:cs="Garamond"/>
          <w:b/>
          <w:color w:val="000000"/>
          <w:sz w:val="23"/>
          <w:szCs w:val="23"/>
        </w:rPr>
        <w:t>PROTOKÓŁ ODBIORU</w:t>
      </w:r>
    </w:p>
    <w:p w14:paraId="00000003" w14:textId="0D81921F" w:rsidR="00B84F08" w:rsidRPr="001B07A5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rPr>
          <w:rFonts w:ascii="Garamond" w:eastAsia="Garamond" w:hAnsi="Garamond" w:cs="Garamond"/>
          <w:b/>
          <w:color w:val="000000"/>
          <w:spacing w:val="20"/>
          <w:sz w:val="23"/>
          <w:szCs w:val="23"/>
        </w:rPr>
      </w:pPr>
      <w:r w:rsidRPr="001B07A5">
        <w:rPr>
          <w:rFonts w:ascii="Garamond" w:eastAsia="Garamond" w:hAnsi="Garamond" w:cs="Garamond"/>
          <w:b/>
          <w:color w:val="000000"/>
          <w:spacing w:val="20"/>
          <w:sz w:val="23"/>
          <w:szCs w:val="23"/>
        </w:rPr>
        <w:t>Na podstawie umowy……………… dotyczącej postępowania ZP-</w:t>
      </w:r>
      <w:r w:rsidR="00AE527A">
        <w:rPr>
          <w:rFonts w:ascii="Garamond" w:eastAsia="Garamond" w:hAnsi="Garamond" w:cs="Garamond"/>
          <w:b/>
          <w:color w:val="000000"/>
          <w:spacing w:val="20"/>
          <w:sz w:val="23"/>
          <w:szCs w:val="23"/>
        </w:rPr>
        <w:t>6</w:t>
      </w:r>
      <w:r w:rsidRPr="001B07A5">
        <w:rPr>
          <w:rFonts w:ascii="Garamond" w:eastAsia="Garamond" w:hAnsi="Garamond" w:cs="Garamond"/>
          <w:b/>
          <w:color w:val="000000"/>
          <w:spacing w:val="20"/>
          <w:sz w:val="23"/>
          <w:szCs w:val="23"/>
        </w:rPr>
        <w:t>/IAEPAN/25</w:t>
      </w:r>
    </w:p>
    <w:p w14:paraId="00000004" w14:textId="77777777" w:rsidR="00B84F08" w:rsidRPr="001B07A5" w:rsidRDefault="00AB3390">
      <w:pPr>
        <w:spacing w:after="300"/>
        <w:jc w:val="both"/>
        <w:rPr>
          <w:rFonts w:ascii="Garamond" w:eastAsia="Garamond" w:hAnsi="Garamond" w:cs="Garamond"/>
          <w:sz w:val="23"/>
          <w:szCs w:val="23"/>
        </w:rPr>
      </w:pPr>
      <w:r w:rsidRPr="001B07A5">
        <w:rPr>
          <w:rFonts w:ascii="Garamond" w:eastAsia="Garamond" w:hAnsi="Garamond" w:cs="Garamond"/>
          <w:color w:val="000000"/>
          <w:sz w:val="23"/>
          <w:szCs w:val="23"/>
        </w:rPr>
        <w:t>Wykonawca …</w:t>
      </w:r>
      <w:r w:rsidRPr="001B07A5">
        <w:rPr>
          <w:rFonts w:ascii="Garamond" w:eastAsia="Garamond" w:hAnsi="Garamond" w:cs="Garamond"/>
          <w:sz w:val="23"/>
          <w:szCs w:val="23"/>
        </w:rPr>
        <w:t>……………………………………………….</w:t>
      </w:r>
    </w:p>
    <w:p w14:paraId="00000005" w14:textId="77777777" w:rsidR="00B84F08" w:rsidRPr="001B07A5" w:rsidRDefault="00AB3390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1B07A5">
        <w:rPr>
          <w:rFonts w:ascii="Garamond" w:eastAsia="Garamond" w:hAnsi="Garamond" w:cs="Garamond"/>
          <w:color w:val="000000"/>
          <w:sz w:val="23"/>
          <w:szCs w:val="23"/>
        </w:rPr>
        <w:t xml:space="preserve">przekazuje zrealizowane zamówienie (lub jego część) * </w:t>
      </w:r>
    </w:p>
    <w:p w14:paraId="00000006" w14:textId="77777777" w:rsidR="00B84F08" w:rsidRPr="001B07A5" w:rsidRDefault="00B84F08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</w:p>
    <w:p w14:paraId="0FF3F44C" w14:textId="77777777" w:rsidR="007000C2" w:rsidRDefault="007000C2" w:rsidP="001B07A5">
      <w:pPr>
        <w:pStyle w:val="Default"/>
        <w:ind w:left="284"/>
        <w:rPr>
          <w:rFonts w:ascii="Garamond" w:hAnsi="Garamond"/>
          <w:b/>
          <w:sz w:val="23"/>
        </w:rPr>
      </w:pPr>
      <w:bookmarkStart w:id="1" w:name="_heading=h.xb050qfm9chy" w:colFirst="0" w:colLast="0"/>
      <w:bookmarkEnd w:id="1"/>
      <w:r>
        <w:rPr>
          <w:rFonts w:ascii="Garamond" w:eastAsia="Garamond" w:hAnsi="Garamond" w:cs="Garamond"/>
          <w:b/>
          <w:sz w:val="23"/>
        </w:rPr>
        <w:t>Część 1</w:t>
      </w:r>
      <w:r w:rsidR="00AB3390" w:rsidRPr="001B07A5">
        <w:rPr>
          <w:rFonts w:ascii="Garamond" w:eastAsia="Garamond" w:hAnsi="Garamond" w:cs="Garamond"/>
          <w:b/>
          <w:sz w:val="23"/>
        </w:rPr>
        <w:t xml:space="preserve"> </w:t>
      </w:r>
      <w:r w:rsidR="00AB3390" w:rsidRPr="001B07A5">
        <w:rPr>
          <w:rFonts w:ascii="Garamond" w:hAnsi="Garamond"/>
          <w:b/>
          <w:sz w:val="23"/>
        </w:rPr>
        <w:t xml:space="preserve">Tomasz </w:t>
      </w:r>
      <w:proofErr w:type="spellStart"/>
      <w:r w:rsidR="00AB3390" w:rsidRPr="001B07A5">
        <w:rPr>
          <w:rFonts w:ascii="Garamond" w:hAnsi="Garamond"/>
          <w:b/>
          <w:sz w:val="23"/>
        </w:rPr>
        <w:t>Kordala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, Jarosław </w:t>
      </w:r>
      <w:proofErr w:type="spellStart"/>
      <w:r w:rsidR="00AB3390" w:rsidRPr="001B07A5">
        <w:rPr>
          <w:rFonts w:ascii="Garamond" w:hAnsi="Garamond"/>
          <w:b/>
          <w:sz w:val="23"/>
        </w:rPr>
        <w:t>Ościłowski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 </w:t>
      </w:r>
      <w:r w:rsidR="00AB3390" w:rsidRPr="001B07A5">
        <w:rPr>
          <w:rFonts w:ascii="Garamond" w:hAnsi="Garamond"/>
          <w:b/>
          <w:sz w:val="23"/>
          <w:szCs w:val="22"/>
        </w:rPr>
        <w:t>„</w:t>
      </w:r>
      <w:r w:rsidR="00AB3390" w:rsidRPr="001B07A5">
        <w:rPr>
          <w:rFonts w:ascii="Garamond" w:hAnsi="Garamond"/>
          <w:b/>
          <w:sz w:val="23"/>
          <w:szCs w:val="22"/>
          <w:highlight w:val="white"/>
        </w:rPr>
        <w:t xml:space="preserve">Wczesnośredniowieczne cmentarzysko z grobami w obudowach kamiennych na Wzgórzu </w:t>
      </w:r>
      <w:proofErr w:type="spellStart"/>
      <w:r w:rsidR="00AB3390" w:rsidRPr="001B07A5">
        <w:rPr>
          <w:rFonts w:ascii="Garamond" w:hAnsi="Garamond"/>
          <w:b/>
          <w:sz w:val="23"/>
          <w:szCs w:val="22"/>
          <w:highlight w:val="white"/>
        </w:rPr>
        <w:t>Krasino</w:t>
      </w:r>
      <w:proofErr w:type="spellEnd"/>
      <w:r w:rsidR="00AB3390" w:rsidRPr="001B07A5">
        <w:rPr>
          <w:rFonts w:ascii="Garamond" w:hAnsi="Garamond"/>
          <w:b/>
          <w:sz w:val="23"/>
          <w:szCs w:val="22"/>
          <w:highlight w:val="white"/>
        </w:rPr>
        <w:t xml:space="preserve"> w </w:t>
      </w:r>
      <w:proofErr w:type="spellStart"/>
      <w:r w:rsidR="00AB3390" w:rsidRPr="001B07A5">
        <w:rPr>
          <w:rFonts w:ascii="Garamond" w:hAnsi="Garamond"/>
          <w:b/>
          <w:sz w:val="23"/>
          <w:szCs w:val="22"/>
          <w:highlight w:val="white"/>
        </w:rPr>
        <w:t>Smorzewie</w:t>
      </w:r>
      <w:proofErr w:type="spellEnd"/>
      <w:r w:rsidR="00AB3390" w:rsidRPr="001B07A5">
        <w:rPr>
          <w:rFonts w:ascii="Garamond" w:hAnsi="Garamond"/>
          <w:b/>
          <w:sz w:val="23"/>
          <w:szCs w:val="22"/>
          <w:highlight w:val="white"/>
        </w:rPr>
        <w:t xml:space="preserve"> na Mazowszu</w:t>
      </w:r>
      <w:r w:rsidR="00AB3390" w:rsidRPr="001B07A5">
        <w:rPr>
          <w:rFonts w:ascii="Garamond" w:hAnsi="Garamond"/>
          <w:b/>
          <w:sz w:val="23"/>
          <w:szCs w:val="22"/>
        </w:rPr>
        <w:t>”</w:t>
      </w:r>
      <w:r w:rsidR="00AB3390" w:rsidRPr="001B07A5">
        <w:rPr>
          <w:rFonts w:ascii="Garamond" w:hAnsi="Garamond"/>
          <w:b/>
          <w:sz w:val="23"/>
        </w:rPr>
        <w:t xml:space="preserve"> </w:t>
      </w:r>
    </w:p>
    <w:p w14:paraId="72421506" w14:textId="1B9DCDFC" w:rsidR="001B07A5" w:rsidRDefault="00AB3390" w:rsidP="001B07A5">
      <w:pPr>
        <w:pStyle w:val="Default"/>
        <w:ind w:left="284"/>
        <w:rPr>
          <w:rFonts w:ascii="Garamond" w:hAnsi="Garamond"/>
          <w:b/>
          <w:sz w:val="23"/>
        </w:rPr>
      </w:pPr>
      <w:r w:rsidRPr="001B07A5">
        <w:rPr>
          <w:rFonts w:ascii="Garamond" w:hAnsi="Garamond"/>
          <w:b/>
          <w:sz w:val="23"/>
        </w:rPr>
        <w:t>[ISBN 978-83-</w:t>
      </w:r>
      <w:r w:rsidR="001B07A5" w:rsidRPr="001B07A5">
        <w:rPr>
          <w:rFonts w:ascii="Garamond" w:hAnsi="Garamond"/>
          <w:b/>
          <w:sz w:val="23"/>
        </w:rPr>
        <w:tab/>
      </w:r>
      <w:r w:rsidRPr="001B07A5">
        <w:rPr>
          <w:rFonts w:ascii="Garamond" w:hAnsi="Garamond"/>
          <w:b/>
          <w:sz w:val="23"/>
        </w:rPr>
        <w:t xml:space="preserve">68122-22-0] </w:t>
      </w:r>
      <w:r w:rsidR="001B07A5" w:rsidRPr="001B07A5">
        <w:rPr>
          <w:rFonts w:ascii="Garamond" w:hAnsi="Garamond"/>
          <w:b/>
          <w:sz w:val="23"/>
        </w:rPr>
        <w:t xml:space="preserve">– nakład 200 egz. </w:t>
      </w:r>
    </w:p>
    <w:p w14:paraId="34B8035B" w14:textId="77777777" w:rsidR="007000C2" w:rsidRPr="001B07A5" w:rsidRDefault="007000C2" w:rsidP="001B07A5">
      <w:pPr>
        <w:pStyle w:val="Default"/>
        <w:ind w:left="284"/>
        <w:rPr>
          <w:rFonts w:ascii="Garamond" w:hAnsi="Garamond"/>
          <w:b/>
          <w:sz w:val="23"/>
        </w:rPr>
      </w:pPr>
    </w:p>
    <w:p w14:paraId="00000008" w14:textId="7B7BE5E4" w:rsidR="00B84F08" w:rsidRDefault="007000C2" w:rsidP="001B07A5">
      <w:pPr>
        <w:pStyle w:val="Default"/>
        <w:ind w:left="284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2</w:t>
      </w:r>
      <w:r w:rsidR="00AB3390" w:rsidRPr="001B07A5">
        <w:rPr>
          <w:rFonts w:ascii="Garamond" w:eastAsia="Garamond" w:hAnsi="Garamond" w:cs="Garamond"/>
          <w:b/>
          <w:sz w:val="23"/>
        </w:rPr>
        <w:t xml:space="preserve"> </w:t>
      </w:r>
      <w:r w:rsidR="00AB3390" w:rsidRPr="001B07A5">
        <w:rPr>
          <w:rFonts w:ascii="Garamond" w:hAnsi="Garamond"/>
          <w:b/>
          <w:sz w:val="23"/>
        </w:rPr>
        <w:t xml:space="preserve">Bartłomiej Gruszka </w:t>
      </w:r>
      <w:r w:rsidR="001B07A5" w:rsidRPr="001B07A5">
        <w:rPr>
          <w:rFonts w:ascii="Garamond" w:hAnsi="Garamond"/>
          <w:b/>
          <w:sz w:val="23"/>
        </w:rPr>
        <w:t>„</w:t>
      </w:r>
      <w:r w:rsidR="00AB3390" w:rsidRPr="001B07A5">
        <w:rPr>
          <w:rFonts w:ascii="Garamond" w:hAnsi="Garamond"/>
          <w:b/>
          <w:sz w:val="23"/>
        </w:rPr>
        <w:t>Osada z początków wczesnego średniowiecza w Jordanowie (stan. 7), w woj. lubuskim” [ISBN 978-83-68122-23-7]</w:t>
      </w:r>
      <w:r w:rsidR="001B07A5" w:rsidRPr="001B07A5">
        <w:rPr>
          <w:rFonts w:ascii="Garamond" w:hAnsi="Garamond"/>
          <w:b/>
          <w:sz w:val="23"/>
        </w:rPr>
        <w:t xml:space="preserve"> – nakład 150 egz.</w:t>
      </w:r>
    </w:p>
    <w:p w14:paraId="599DA1A1" w14:textId="77777777" w:rsidR="007000C2" w:rsidRPr="001B07A5" w:rsidRDefault="007000C2" w:rsidP="001B07A5">
      <w:pPr>
        <w:pStyle w:val="Default"/>
        <w:ind w:left="284"/>
        <w:rPr>
          <w:rFonts w:ascii="Garamond" w:hAnsi="Garamond"/>
          <w:b/>
          <w:sz w:val="23"/>
        </w:rPr>
      </w:pPr>
    </w:p>
    <w:p w14:paraId="6B312E33" w14:textId="77777777" w:rsidR="007000C2" w:rsidRDefault="00AB3390" w:rsidP="001B07A5">
      <w:pPr>
        <w:pStyle w:val="Default"/>
        <w:rPr>
          <w:rFonts w:ascii="Garamond" w:hAnsi="Garamond"/>
          <w:b/>
          <w:sz w:val="23"/>
        </w:rPr>
      </w:pPr>
      <w:r w:rsidRPr="001B07A5">
        <w:rPr>
          <w:rFonts w:ascii="Garamond" w:eastAsia="Garamond" w:hAnsi="Garamond" w:cs="Garamond"/>
          <w:b/>
          <w:sz w:val="23"/>
        </w:rPr>
        <w:t xml:space="preserve">     </w:t>
      </w:r>
      <w:r w:rsidR="007000C2">
        <w:rPr>
          <w:rFonts w:ascii="Garamond" w:eastAsia="Garamond" w:hAnsi="Garamond" w:cs="Garamond"/>
          <w:b/>
          <w:sz w:val="23"/>
        </w:rPr>
        <w:t>Część 3</w:t>
      </w:r>
      <w:r w:rsidRPr="001B07A5">
        <w:rPr>
          <w:rFonts w:ascii="Garamond" w:eastAsia="Garamond" w:hAnsi="Garamond" w:cs="Garamond"/>
          <w:b/>
          <w:sz w:val="23"/>
        </w:rPr>
        <w:t xml:space="preserve"> </w:t>
      </w:r>
      <w:r w:rsidRPr="001B07A5">
        <w:rPr>
          <w:rFonts w:ascii="Garamond" w:hAnsi="Garamond"/>
          <w:b/>
          <w:color w:val="2C2F45"/>
          <w:sz w:val="23"/>
          <w:shd w:val="clear" w:color="auto" w:fill="FFFFFF"/>
        </w:rPr>
        <w:t>Andrzej Buko „Świt Państwa Polskiego” [ISBN 978-83-66463-42-4] DODRUK</w:t>
      </w:r>
      <w:r w:rsidR="001B07A5" w:rsidRPr="001B07A5">
        <w:rPr>
          <w:rFonts w:ascii="Garamond" w:hAnsi="Garamond"/>
          <w:b/>
          <w:color w:val="2C2F45"/>
          <w:sz w:val="23"/>
          <w:shd w:val="clear" w:color="auto" w:fill="FFFFFF"/>
        </w:rPr>
        <w:t xml:space="preserve"> </w:t>
      </w:r>
      <w:r w:rsidR="001B07A5" w:rsidRPr="001B07A5">
        <w:rPr>
          <w:rFonts w:ascii="Garamond" w:hAnsi="Garamond"/>
          <w:b/>
          <w:sz w:val="23"/>
        </w:rPr>
        <w:t xml:space="preserve">– </w:t>
      </w:r>
    </w:p>
    <w:p w14:paraId="6C31297A" w14:textId="7885C14B" w:rsidR="007000C2" w:rsidRDefault="007000C2" w:rsidP="001B07A5">
      <w:pPr>
        <w:pStyle w:val="Default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 xml:space="preserve">      </w:t>
      </w:r>
      <w:r w:rsidR="001B07A5" w:rsidRPr="001B07A5">
        <w:rPr>
          <w:rFonts w:ascii="Garamond" w:hAnsi="Garamond"/>
          <w:b/>
          <w:sz w:val="23"/>
        </w:rPr>
        <w:t>nakład 200 egz</w:t>
      </w:r>
      <w:r>
        <w:rPr>
          <w:rFonts w:ascii="Garamond" w:hAnsi="Garamond"/>
          <w:b/>
          <w:sz w:val="23"/>
        </w:rPr>
        <w:t>.</w:t>
      </w:r>
    </w:p>
    <w:p w14:paraId="2715FCD0" w14:textId="5FFFEF21" w:rsidR="001B07A5" w:rsidRPr="001B07A5" w:rsidRDefault="001B07A5" w:rsidP="001B07A5">
      <w:pPr>
        <w:pStyle w:val="Default"/>
        <w:rPr>
          <w:rFonts w:ascii="Garamond" w:hAnsi="Garamond"/>
          <w:b/>
          <w:sz w:val="23"/>
        </w:rPr>
      </w:pPr>
      <w:r w:rsidRPr="001B07A5">
        <w:rPr>
          <w:rFonts w:ascii="Garamond" w:hAnsi="Garamond"/>
          <w:b/>
          <w:sz w:val="23"/>
        </w:rPr>
        <w:t xml:space="preserve"> </w:t>
      </w:r>
    </w:p>
    <w:p w14:paraId="3225594F" w14:textId="5AC0D2C1" w:rsidR="001B07A5" w:rsidRPr="001B07A5" w:rsidRDefault="007000C2" w:rsidP="007000C2">
      <w:pPr>
        <w:pStyle w:val="Default"/>
        <w:ind w:left="284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Część 4</w:t>
      </w:r>
      <w:r w:rsidR="00AB3390" w:rsidRPr="001B07A5">
        <w:rPr>
          <w:rFonts w:ascii="Garamond" w:eastAsia="Garamond" w:hAnsi="Garamond" w:cs="Garamond"/>
          <w:b/>
          <w:sz w:val="23"/>
        </w:rPr>
        <w:t xml:space="preserve"> </w:t>
      </w:r>
      <w:r w:rsidR="00AB3390" w:rsidRPr="001B07A5">
        <w:rPr>
          <w:rFonts w:ascii="Garamond" w:hAnsi="Garamond"/>
          <w:b/>
          <w:sz w:val="23"/>
        </w:rPr>
        <w:t xml:space="preserve">„Etnografie Innego / </w:t>
      </w:r>
      <w:proofErr w:type="spellStart"/>
      <w:r w:rsidR="00AB3390" w:rsidRPr="001B07A5">
        <w:rPr>
          <w:rFonts w:ascii="Garamond" w:hAnsi="Garamond"/>
          <w:b/>
          <w:sz w:val="23"/>
        </w:rPr>
        <w:t>Ethnographies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 of the </w:t>
      </w:r>
      <w:proofErr w:type="spellStart"/>
      <w:r w:rsidR="00AB3390" w:rsidRPr="001B07A5">
        <w:rPr>
          <w:rFonts w:ascii="Garamond" w:hAnsi="Garamond"/>
          <w:b/>
          <w:sz w:val="23"/>
        </w:rPr>
        <w:t>Other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” pod redakcją Dominiki Czarneckiej, </w:t>
      </w:r>
      <w:r>
        <w:rPr>
          <w:rFonts w:ascii="Garamond" w:hAnsi="Garamond"/>
          <w:b/>
          <w:sz w:val="23"/>
        </w:rPr>
        <w:t xml:space="preserve">    </w:t>
      </w:r>
      <w:r w:rsidR="00AB3390" w:rsidRPr="001B07A5">
        <w:rPr>
          <w:rFonts w:ascii="Garamond" w:hAnsi="Garamond"/>
          <w:b/>
          <w:sz w:val="23"/>
        </w:rPr>
        <w:t xml:space="preserve">Alicji </w:t>
      </w:r>
      <w:proofErr w:type="spellStart"/>
      <w:r w:rsidR="00AB3390" w:rsidRPr="001B07A5">
        <w:rPr>
          <w:rFonts w:ascii="Garamond" w:hAnsi="Garamond"/>
          <w:b/>
          <w:sz w:val="23"/>
        </w:rPr>
        <w:t>Soćko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-Muchy, </w:t>
      </w:r>
      <w:proofErr w:type="spellStart"/>
      <w:r w:rsidR="00AB3390" w:rsidRPr="001B07A5">
        <w:rPr>
          <w:rFonts w:ascii="Garamond" w:hAnsi="Garamond"/>
          <w:b/>
          <w:sz w:val="23"/>
        </w:rPr>
        <w:t>Liisi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 </w:t>
      </w:r>
      <w:proofErr w:type="spellStart"/>
      <w:r w:rsidR="00AB3390" w:rsidRPr="001B07A5">
        <w:rPr>
          <w:rFonts w:ascii="Garamond" w:hAnsi="Garamond"/>
          <w:b/>
          <w:sz w:val="23"/>
        </w:rPr>
        <w:t>Laineste</w:t>
      </w:r>
      <w:proofErr w:type="spellEnd"/>
      <w:r w:rsidR="00AB3390" w:rsidRPr="001B07A5">
        <w:rPr>
          <w:rFonts w:ascii="Garamond" w:hAnsi="Garamond"/>
          <w:b/>
          <w:sz w:val="23"/>
        </w:rPr>
        <w:t xml:space="preserve"> [ISBN 978-83-68122-14-5] </w:t>
      </w:r>
      <w:r w:rsidR="001B07A5" w:rsidRPr="001B07A5">
        <w:rPr>
          <w:rFonts w:ascii="Garamond" w:hAnsi="Garamond"/>
          <w:b/>
          <w:sz w:val="23"/>
        </w:rPr>
        <w:t>– nakład 100 egz.</w:t>
      </w:r>
    </w:p>
    <w:p w14:paraId="00000009" w14:textId="57033C18" w:rsidR="00B84F08" w:rsidRPr="001B07A5" w:rsidRDefault="00B84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20"/>
        <w:ind w:left="709" w:hanging="425"/>
        <w:rPr>
          <w:rFonts w:ascii="Garamond" w:eastAsia="Garamond" w:hAnsi="Garamond" w:cs="Garamond"/>
          <w:b/>
          <w:sz w:val="23"/>
          <w:lang w:val="pl-PL"/>
        </w:rPr>
      </w:pPr>
    </w:p>
    <w:p w14:paraId="0000000A" w14:textId="77777777" w:rsidR="00B84F08" w:rsidRPr="001B07A5" w:rsidRDefault="00AB3390">
      <w:pPr>
        <w:spacing w:before="280" w:after="280"/>
        <w:rPr>
          <w:rFonts w:ascii="Garamond" w:eastAsia="Garamond" w:hAnsi="Garamond" w:cs="Garamond"/>
          <w:b/>
          <w:sz w:val="23"/>
          <w:szCs w:val="23"/>
        </w:rPr>
      </w:pPr>
      <w:r w:rsidRPr="001B07A5">
        <w:rPr>
          <w:rFonts w:ascii="Garamond" w:eastAsia="Garamond" w:hAnsi="Garamond" w:cs="Garamond"/>
          <w:color w:val="000000"/>
          <w:sz w:val="23"/>
          <w:szCs w:val="23"/>
        </w:rPr>
        <w:t xml:space="preserve">                      </w:t>
      </w:r>
    </w:p>
    <w:p w14:paraId="0000000B" w14:textId="77777777" w:rsidR="00B84F08" w:rsidRPr="001B07A5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1B07A5">
        <w:rPr>
          <w:rFonts w:ascii="Garamond" w:eastAsia="Garamond" w:hAnsi="Garamond" w:cs="Garamond"/>
          <w:color w:val="000000"/>
          <w:sz w:val="23"/>
          <w:szCs w:val="23"/>
        </w:rPr>
        <w:t>Data akceptacji wydruku próbnego:</w:t>
      </w:r>
      <w:r w:rsidRPr="001B07A5"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C" w14:textId="77777777" w:rsidR="00B84F08" w:rsidRPr="001B07A5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1B07A5">
        <w:rPr>
          <w:rFonts w:ascii="Garamond" w:eastAsia="Garamond" w:hAnsi="Garamond" w:cs="Garamond"/>
          <w:color w:val="000000"/>
          <w:sz w:val="23"/>
          <w:szCs w:val="23"/>
        </w:rPr>
        <w:t xml:space="preserve">Data dostawy nakładu: </w:t>
      </w:r>
      <w:r w:rsidRPr="001B07A5">
        <w:rPr>
          <w:rFonts w:ascii="Garamond" w:eastAsia="Garamond" w:hAnsi="Garamond" w:cs="Garamond"/>
          <w:color w:val="000000"/>
          <w:sz w:val="23"/>
          <w:szCs w:val="23"/>
        </w:rPr>
        <w:tab/>
      </w:r>
      <w:r w:rsidRPr="001B07A5"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D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0E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Merytorycznie odpowiedzialny przedstawiciel Zamawiającego …………………...………………</w:t>
      </w:r>
    </w:p>
    <w:p w14:paraId="0000000F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przyjmuje nakład bez uwag z następującymi uwagami:</w:t>
      </w:r>
    </w:p>
    <w:p w14:paraId="00000010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1" w14:textId="77777777" w:rsidR="00B84F08" w:rsidRDefault="00B84F08">
      <w:pPr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2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3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4" w14:textId="77777777" w:rsidR="00B84F08" w:rsidRDefault="00AB3390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…………………….…                                                                                         ………………………</w:t>
      </w:r>
    </w:p>
    <w:p w14:paraId="00000015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ZAMAWIAJĄCY                                                                                                   WYKONAWCA</w:t>
      </w:r>
    </w:p>
    <w:p w14:paraId="00000016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7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8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9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……………………………., dnia ……………………….</w:t>
      </w:r>
    </w:p>
    <w:sectPr w:rsidR="00B84F08">
      <w:pgSz w:w="11907" w:h="16840"/>
      <w:pgMar w:top="1134" w:right="708" w:bottom="1134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08"/>
    <w:rsid w:val="0000045B"/>
    <w:rsid w:val="001B07A5"/>
    <w:rsid w:val="007000C2"/>
    <w:rsid w:val="00AB3390"/>
    <w:rsid w:val="00AE527A"/>
    <w:rsid w:val="00B84F08"/>
    <w:rsid w:val="00C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3B78"/>
  <w15:docId w15:val="{01FFA0C1-8315-4149-8A84-89E172FC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semiHidden/>
    <w:rsid w:val="00ED75D2"/>
    <w:rPr>
      <w:sz w:val="20"/>
    </w:rPr>
  </w:style>
  <w:style w:type="paragraph" w:customStyle="1" w:styleId="Tekstdymka1">
    <w:name w:val="Tekst dymka1"/>
    <w:rsid w:val="00ED75D2"/>
    <w:rPr>
      <w:rFonts w:ascii="Tahoma" w:hAnsi="Tahoma"/>
      <w:sz w:val="16"/>
    </w:rPr>
  </w:style>
  <w:style w:type="character" w:customStyle="1" w:styleId="Nagwek10">
    <w:name w:val="Nagłówek #1_"/>
    <w:link w:val="Nagwek11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1">
    <w:name w:val="Nagłówek #1"/>
    <w:link w:val="Nagwek10"/>
    <w:rsid w:val="00677E01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link w:val="Teksttreci"/>
    <w:rsid w:val="00677E01"/>
    <w:pPr>
      <w:widowControl w:val="0"/>
      <w:shd w:val="clear" w:color="auto" w:fill="FFFFFF"/>
      <w:spacing w:before="300" w:line="418" w:lineRule="exact"/>
      <w:jc w:val="both"/>
    </w:pPr>
    <w:rPr>
      <w:rFonts w:ascii="Constantia" w:eastAsia="Constantia" w:hAnsi="Constantia"/>
      <w:sz w:val="20"/>
    </w:rPr>
  </w:style>
  <w:style w:type="paragraph" w:styleId="Tekstdymka">
    <w:name w:val="Balloon Text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uiPriority w:val="99"/>
    <w:unhideWhenUsed/>
    <w:rsid w:val="0031532B"/>
    <w:pPr>
      <w:spacing w:before="100" w:beforeAutospacing="1" w:after="100" w:afterAutospacing="1"/>
    </w:pPr>
  </w:style>
  <w:style w:type="paragraph" w:customStyle="1" w:styleId="TableParagraph">
    <w:name w:val="Table Paragraph"/>
    <w:uiPriority w:val="1"/>
    <w:qFormat/>
    <w:rsid w:val="00FB43A9"/>
    <w:pPr>
      <w:widowControl w:val="0"/>
      <w:ind w:left="107"/>
    </w:pPr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1B07A5"/>
    <w:pPr>
      <w:autoSpaceDE w:val="0"/>
      <w:autoSpaceDN w:val="0"/>
      <w:adjustRightInd w:val="0"/>
    </w:pPr>
    <w:rPr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ZDMiBkX+t1Q8rdIIRC7jUu/A==">CgMxLjAyD2lkLmY0dDhqazQ2ZGsxeTIOaC54YjA1MHFmbTljaHk4AHIhMU1ZN2RRcXpYenQ5UVRLZ2Z6N2FUV1NSMEdDQ3ZNaHNE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ARCHEOLOGI I ETNOLOG</dc:creator>
  <cp:lastModifiedBy>Anna Pikulska</cp:lastModifiedBy>
  <cp:revision>6</cp:revision>
  <dcterms:created xsi:type="dcterms:W3CDTF">2025-08-12T07:15:00Z</dcterms:created>
  <dcterms:modified xsi:type="dcterms:W3CDTF">2025-08-18T09:03:00Z</dcterms:modified>
</cp:coreProperties>
</file>