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84F08" w:rsidRDefault="00B84F0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00"/>
        <w:ind w:right="20"/>
        <w:jc w:val="right"/>
        <w:rPr>
          <w:rFonts w:ascii="Garamond" w:eastAsia="Garamond" w:hAnsi="Garamond" w:cs="Garamond"/>
          <w:color w:val="000000"/>
          <w:sz w:val="23"/>
          <w:szCs w:val="23"/>
        </w:rPr>
      </w:pPr>
      <w:bookmarkStart w:id="0" w:name="bookmark=id.f4t8jk46dk1y" w:colFirst="0" w:colLast="0"/>
      <w:bookmarkEnd w:id="0"/>
    </w:p>
    <w:p w14:paraId="00000002" w14:textId="77777777" w:rsidR="00B84F08" w:rsidRDefault="00AB339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00"/>
        <w:ind w:right="20"/>
        <w:jc w:val="center"/>
        <w:rPr>
          <w:rFonts w:ascii="Garamond" w:eastAsia="Garamond" w:hAnsi="Garamond" w:cs="Garamond"/>
          <w:b/>
          <w:color w:val="000000"/>
          <w:sz w:val="23"/>
          <w:szCs w:val="23"/>
        </w:rPr>
      </w:pPr>
      <w:r>
        <w:rPr>
          <w:rFonts w:ascii="Garamond" w:eastAsia="Garamond" w:hAnsi="Garamond" w:cs="Garamond"/>
          <w:b/>
          <w:color w:val="000000"/>
          <w:sz w:val="23"/>
          <w:szCs w:val="23"/>
        </w:rPr>
        <w:t>PROTOKÓŁ ODBIORU</w:t>
      </w:r>
    </w:p>
    <w:p w14:paraId="50810CB6" w14:textId="77777777" w:rsidR="001D61AC" w:rsidRDefault="001D61A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00"/>
        <w:ind w:right="20"/>
        <w:jc w:val="center"/>
        <w:rPr>
          <w:rFonts w:ascii="Garamond" w:eastAsia="Garamond" w:hAnsi="Garamond" w:cs="Garamond"/>
          <w:b/>
          <w:color w:val="000000"/>
          <w:sz w:val="23"/>
          <w:szCs w:val="23"/>
        </w:rPr>
      </w:pPr>
    </w:p>
    <w:p w14:paraId="00000003" w14:textId="0602D014" w:rsidR="00B84F08" w:rsidRPr="00B7062B" w:rsidRDefault="00AB3390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00"/>
        <w:ind w:right="20"/>
        <w:rPr>
          <w:rFonts w:ascii="Garamond" w:eastAsia="Garamond" w:hAnsi="Garamond" w:cs="Garamond"/>
          <w:b/>
          <w:color w:val="000000"/>
          <w:spacing w:val="12"/>
          <w:sz w:val="23"/>
          <w:szCs w:val="23"/>
        </w:rPr>
      </w:pPr>
      <w:r w:rsidRPr="00B7062B">
        <w:rPr>
          <w:rFonts w:ascii="Garamond" w:eastAsia="Garamond" w:hAnsi="Garamond" w:cs="Garamond"/>
          <w:b/>
          <w:color w:val="000000"/>
          <w:spacing w:val="12"/>
          <w:sz w:val="23"/>
          <w:szCs w:val="23"/>
        </w:rPr>
        <w:t>Na podstawie umowy……………</w:t>
      </w:r>
      <w:r w:rsidR="001D61AC">
        <w:rPr>
          <w:rFonts w:ascii="Garamond" w:eastAsia="Garamond" w:hAnsi="Garamond" w:cs="Garamond"/>
          <w:b/>
          <w:color w:val="000000"/>
          <w:spacing w:val="12"/>
          <w:sz w:val="23"/>
          <w:szCs w:val="23"/>
        </w:rPr>
        <w:t>...</w:t>
      </w:r>
      <w:r w:rsidRPr="00B7062B">
        <w:rPr>
          <w:rFonts w:ascii="Garamond" w:eastAsia="Garamond" w:hAnsi="Garamond" w:cs="Garamond"/>
          <w:b/>
          <w:color w:val="000000"/>
          <w:spacing w:val="12"/>
          <w:sz w:val="23"/>
          <w:szCs w:val="23"/>
        </w:rPr>
        <w:t>… dotyczącej postępowania ZP-</w:t>
      </w:r>
      <w:r w:rsidR="009E0143" w:rsidRPr="00B7062B">
        <w:rPr>
          <w:rFonts w:ascii="Garamond" w:eastAsia="Garamond" w:hAnsi="Garamond" w:cs="Garamond"/>
          <w:b/>
          <w:color w:val="000000"/>
          <w:spacing w:val="12"/>
          <w:sz w:val="23"/>
          <w:szCs w:val="23"/>
        </w:rPr>
        <w:t>8</w:t>
      </w:r>
      <w:r w:rsidRPr="00B7062B">
        <w:rPr>
          <w:rFonts w:ascii="Garamond" w:eastAsia="Garamond" w:hAnsi="Garamond" w:cs="Garamond"/>
          <w:b/>
          <w:color w:val="000000"/>
          <w:spacing w:val="12"/>
          <w:sz w:val="23"/>
          <w:szCs w:val="23"/>
        </w:rPr>
        <w:t>/IAEPAN/25</w:t>
      </w:r>
    </w:p>
    <w:p w14:paraId="00000004" w14:textId="04803D92" w:rsidR="00B84F08" w:rsidRDefault="00AB3390">
      <w:pPr>
        <w:spacing w:after="300"/>
        <w:jc w:val="both"/>
        <w:rPr>
          <w:rFonts w:ascii="Garamond" w:eastAsia="Garamond" w:hAnsi="Garamond" w:cs="Garamond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Wykonawca …</w:t>
      </w:r>
      <w:r>
        <w:rPr>
          <w:rFonts w:ascii="Garamond" w:eastAsia="Garamond" w:hAnsi="Garamond" w:cs="Garamond"/>
          <w:sz w:val="23"/>
          <w:szCs w:val="23"/>
        </w:rPr>
        <w:t>………………………………………………</w:t>
      </w:r>
      <w:r w:rsidR="001D61AC">
        <w:rPr>
          <w:rFonts w:ascii="Garamond" w:eastAsia="Garamond" w:hAnsi="Garamond" w:cs="Garamond"/>
          <w:sz w:val="23"/>
          <w:szCs w:val="23"/>
        </w:rPr>
        <w:t>...............................................................</w:t>
      </w:r>
      <w:r>
        <w:rPr>
          <w:rFonts w:ascii="Garamond" w:eastAsia="Garamond" w:hAnsi="Garamond" w:cs="Garamond"/>
          <w:sz w:val="23"/>
          <w:szCs w:val="23"/>
        </w:rPr>
        <w:t>.</w:t>
      </w:r>
    </w:p>
    <w:p w14:paraId="00000005" w14:textId="77777777" w:rsidR="00B84F08" w:rsidRPr="00CB5FC7" w:rsidRDefault="00AB3390">
      <w:pPr>
        <w:spacing w:line="276" w:lineRule="auto"/>
        <w:rPr>
          <w:rFonts w:ascii="Garamond" w:eastAsia="Garamond" w:hAnsi="Garamond" w:cs="Garamond"/>
          <w:color w:val="000000"/>
          <w:sz w:val="23"/>
          <w:szCs w:val="23"/>
        </w:rPr>
      </w:pPr>
      <w:r w:rsidRPr="00CB5FC7">
        <w:rPr>
          <w:rFonts w:ascii="Garamond" w:eastAsia="Garamond" w:hAnsi="Garamond" w:cs="Garamond"/>
          <w:color w:val="000000"/>
          <w:sz w:val="23"/>
          <w:szCs w:val="23"/>
        </w:rPr>
        <w:t xml:space="preserve">przekazuje zrealizowane zamówienie (lub jego część) * </w:t>
      </w:r>
    </w:p>
    <w:p w14:paraId="00000006" w14:textId="77777777" w:rsidR="00B84F08" w:rsidRPr="00CB5FC7" w:rsidRDefault="00B84F08">
      <w:pPr>
        <w:spacing w:line="276" w:lineRule="auto"/>
        <w:rPr>
          <w:rFonts w:ascii="Garamond" w:eastAsia="Garamond" w:hAnsi="Garamond" w:cs="Garamond"/>
          <w:color w:val="000000"/>
          <w:sz w:val="23"/>
          <w:szCs w:val="23"/>
        </w:rPr>
      </w:pPr>
    </w:p>
    <w:p w14:paraId="3262733C" w14:textId="4BA88085" w:rsidR="00C92949" w:rsidRPr="009E0143" w:rsidRDefault="006D7C37" w:rsidP="009E0143">
      <w:pPr>
        <w:shd w:val="clear" w:color="auto" w:fill="FFFFFF"/>
        <w:ind w:left="284" w:hanging="284"/>
        <w:rPr>
          <w:rFonts w:ascii="Garamond" w:hAnsi="Garamond"/>
          <w:b/>
          <w:color w:val="2C2F45"/>
          <w:shd w:val="clear" w:color="auto" w:fill="FFFFFF"/>
        </w:rPr>
      </w:pPr>
      <w:bookmarkStart w:id="1" w:name="_heading=h.xb050qfm9chy" w:colFirst="0" w:colLast="0"/>
      <w:bookmarkEnd w:id="1"/>
      <w:r>
        <w:rPr>
          <w:rFonts w:ascii="Garamond" w:hAnsi="Garamond"/>
          <w:b/>
        </w:rPr>
        <w:t xml:space="preserve">Część 1 </w:t>
      </w:r>
      <w:r w:rsidR="00C92949" w:rsidRPr="009E0143">
        <w:rPr>
          <w:rFonts w:ascii="Garamond" w:hAnsi="Garamond"/>
          <w:b/>
        </w:rPr>
        <w:t xml:space="preserve"> </w:t>
      </w:r>
      <w:r w:rsidR="00784B25" w:rsidRPr="009E0143">
        <w:rPr>
          <w:rFonts w:ascii="Garamond" w:hAnsi="Garamond"/>
          <w:b/>
        </w:rPr>
        <w:t xml:space="preserve">Joanna Mroczkowska „Znikający rolnik. O antropologii jedzenia i pograniczach polskiej wsi” </w:t>
      </w:r>
      <w:r w:rsidR="00784B25" w:rsidRPr="009E0143">
        <w:rPr>
          <w:rFonts w:ascii="Garamond" w:hAnsi="Garamond"/>
          <w:b/>
          <w:color w:val="2C2F45"/>
          <w:shd w:val="clear" w:color="auto" w:fill="FFFFFF"/>
        </w:rPr>
        <w:t>[ISBN: 978-83-68122-29-9] – nakład 200 egz.</w:t>
      </w:r>
    </w:p>
    <w:p w14:paraId="03C5A533" w14:textId="77777777" w:rsidR="00CB5FC7" w:rsidRPr="009E0143" w:rsidRDefault="00CB5FC7" w:rsidP="00CB5FC7">
      <w:pPr>
        <w:shd w:val="clear" w:color="auto" w:fill="FFFFFF"/>
        <w:rPr>
          <w:rFonts w:ascii="Garamond" w:hAnsi="Garamond"/>
          <w:b/>
        </w:rPr>
      </w:pPr>
    </w:p>
    <w:p w14:paraId="05EB8C6F" w14:textId="1A5743F6" w:rsidR="00C92949" w:rsidRPr="009E0143" w:rsidRDefault="006D7C37" w:rsidP="009E0143">
      <w:pPr>
        <w:shd w:val="clear" w:color="auto" w:fill="FFFFFF"/>
        <w:ind w:left="284" w:hanging="284"/>
        <w:rPr>
          <w:rFonts w:ascii="Garamond" w:hAnsi="Garamond"/>
          <w:b/>
          <w:color w:val="000000"/>
        </w:rPr>
      </w:pPr>
      <w:r>
        <w:rPr>
          <w:rFonts w:ascii="Garamond" w:hAnsi="Garamond"/>
          <w:b/>
        </w:rPr>
        <w:t xml:space="preserve">Część 2 </w:t>
      </w:r>
      <w:r w:rsidR="00C92949" w:rsidRPr="009E0143">
        <w:rPr>
          <w:rFonts w:ascii="Garamond" w:hAnsi="Garamond"/>
          <w:b/>
        </w:rPr>
        <w:t xml:space="preserve"> </w:t>
      </w:r>
      <w:r w:rsidR="00784B25" w:rsidRPr="009E0143">
        <w:rPr>
          <w:rFonts w:ascii="Garamond" w:hAnsi="Garamond"/>
          <w:b/>
          <w:color w:val="000000"/>
        </w:rPr>
        <w:t xml:space="preserve">Iwona Okuniewska-Nowaczyk </w:t>
      </w:r>
      <w:r w:rsidR="00784B25" w:rsidRPr="009E0143">
        <w:rPr>
          <w:rFonts w:ascii="Garamond" w:hAnsi="Garamond"/>
          <w:b/>
        </w:rPr>
        <w:t xml:space="preserve">„Badania </w:t>
      </w:r>
      <w:proofErr w:type="spellStart"/>
      <w:r w:rsidR="00784B25" w:rsidRPr="009E0143">
        <w:rPr>
          <w:rFonts w:ascii="Garamond" w:hAnsi="Garamond"/>
          <w:b/>
        </w:rPr>
        <w:t>archeoprzyrodnicze</w:t>
      </w:r>
      <w:proofErr w:type="spellEnd"/>
      <w:r w:rsidR="00784B25" w:rsidRPr="009E0143">
        <w:rPr>
          <w:rFonts w:ascii="Garamond" w:hAnsi="Garamond"/>
          <w:b/>
        </w:rPr>
        <w:t xml:space="preserve"> w okolicy jeziora </w:t>
      </w:r>
      <w:proofErr w:type="spellStart"/>
      <w:r w:rsidR="00784B25" w:rsidRPr="009E0143">
        <w:rPr>
          <w:rFonts w:ascii="Garamond" w:hAnsi="Garamond"/>
          <w:b/>
        </w:rPr>
        <w:t>Wonieść</w:t>
      </w:r>
      <w:proofErr w:type="spellEnd"/>
      <w:r w:rsidR="00784B25" w:rsidRPr="009E0143">
        <w:rPr>
          <w:rFonts w:ascii="Garamond" w:hAnsi="Garamond"/>
          <w:b/>
        </w:rPr>
        <w:t xml:space="preserve">” </w:t>
      </w:r>
      <w:r w:rsidR="00784B25" w:rsidRPr="009E0143">
        <w:rPr>
          <w:rFonts w:ascii="Garamond" w:hAnsi="Garamond"/>
          <w:b/>
          <w:color w:val="000000"/>
        </w:rPr>
        <w:t xml:space="preserve"> [ISBN: 978-83-68122-26-8] – nakład 200</w:t>
      </w:r>
      <w:r w:rsidR="00CB5FC7" w:rsidRPr="009E0143">
        <w:rPr>
          <w:rFonts w:ascii="Garamond" w:hAnsi="Garamond"/>
          <w:b/>
          <w:color w:val="000000"/>
        </w:rPr>
        <w:t xml:space="preserve"> </w:t>
      </w:r>
      <w:r w:rsidR="00784B25" w:rsidRPr="009E0143">
        <w:rPr>
          <w:rFonts w:ascii="Garamond" w:hAnsi="Garamond"/>
          <w:b/>
          <w:color w:val="000000"/>
        </w:rPr>
        <w:t>egz.</w:t>
      </w:r>
    </w:p>
    <w:p w14:paraId="6FEB5AC7" w14:textId="77777777" w:rsidR="00CB5FC7" w:rsidRPr="009E0143" w:rsidRDefault="00CB5FC7" w:rsidP="00CB5FC7">
      <w:pPr>
        <w:shd w:val="clear" w:color="auto" w:fill="FFFFFF"/>
        <w:rPr>
          <w:rFonts w:ascii="Garamond" w:hAnsi="Garamond"/>
          <w:b/>
          <w:color w:val="000000"/>
        </w:rPr>
      </w:pPr>
    </w:p>
    <w:p w14:paraId="38772450" w14:textId="20D6FF73" w:rsidR="00C92949" w:rsidRPr="009E0143" w:rsidRDefault="006D7C37" w:rsidP="009E0143">
      <w:pPr>
        <w:widowControl w:val="0"/>
        <w:ind w:left="415" w:hanging="415"/>
        <w:rPr>
          <w:rFonts w:ascii="Garamond" w:hAnsi="Garamond"/>
          <w:b/>
          <w:bCs/>
          <w:color w:val="000000"/>
          <w:lang w:val="pl-PL"/>
        </w:rPr>
      </w:pPr>
      <w:proofErr w:type="spellStart"/>
      <w:r>
        <w:rPr>
          <w:rFonts w:ascii="Garamond" w:hAnsi="Garamond"/>
          <w:b/>
          <w:lang w:val="en-US"/>
        </w:rPr>
        <w:t>Część</w:t>
      </w:r>
      <w:proofErr w:type="spellEnd"/>
      <w:r>
        <w:rPr>
          <w:rFonts w:ascii="Garamond" w:hAnsi="Garamond"/>
          <w:b/>
          <w:lang w:val="en-US"/>
        </w:rPr>
        <w:t xml:space="preserve"> 3</w:t>
      </w:r>
      <w:r w:rsidR="00C92949" w:rsidRPr="009E0143">
        <w:rPr>
          <w:rFonts w:ascii="Garamond" w:hAnsi="Garamond"/>
          <w:b/>
          <w:lang w:val="en-US"/>
        </w:rPr>
        <w:t xml:space="preserve"> </w:t>
      </w:r>
      <w:r>
        <w:rPr>
          <w:rFonts w:ascii="Garamond" w:hAnsi="Garamond"/>
          <w:b/>
          <w:lang w:val="en-US"/>
        </w:rPr>
        <w:t xml:space="preserve"> </w:t>
      </w:r>
      <w:r w:rsidR="00784B25" w:rsidRPr="009E0143">
        <w:rPr>
          <w:rFonts w:ascii="Garamond" w:hAnsi="Garamond"/>
          <w:b/>
          <w:bCs/>
          <w:color w:val="000000"/>
          <w:lang w:val="en-US"/>
        </w:rPr>
        <w:t xml:space="preserve">„Regional variation in Mycenaean pottery”, red. </w:t>
      </w:r>
      <w:r w:rsidR="00784B25" w:rsidRPr="009E0143">
        <w:rPr>
          <w:rFonts w:ascii="Garamond" w:hAnsi="Garamond"/>
          <w:b/>
          <w:bCs/>
          <w:color w:val="000000"/>
          <w:lang w:val="pl-PL"/>
        </w:rPr>
        <w:t xml:space="preserve">Bartłomiej Lis </w:t>
      </w:r>
      <w:r w:rsidR="00784B25" w:rsidRPr="009E0143">
        <w:rPr>
          <w:rFonts w:ascii="Garamond" w:hAnsi="Garamond"/>
          <w:b/>
          <w:color w:val="2C2F45"/>
          <w:shd w:val="clear" w:color="auto" w:fill="FFFFFF"/>
          <w:lang w:val="pl-PL"/>
        </w:rPr>
        <w:t xml:space="preserve">[ISBN 978-83-68122-27-5] </w:t>
      </w:r>
      <w:r w:rsidR="009E0143" w:rsidRPr="009E0143">
        <w:rPr>
          <w:rFonts w:ascii="Garamond" w:hAnsi="Garamond"/>
          <w:b/>
          <w:color w:val="000000"/>
        </w:rPr>
        <w:t>–</w:t>
      </w:r>
      <w:r w:rsidR="00EE2D7D" w:rsidRPr="009E0143">
        <w:rPr>
          <w:rFonts w:ascii="Garamond" w:hAnsi="Garamond"/>
          <w:b/>
          <w:color w:val="000000"/>
        </w:rPr>
        <w:t xml:space="preserve"> nakład 80</w:t>
      </w:r>
      <w:r w:rsidR="00784B25" w:rsidRPr="009E0143">
        <w:rPr>
          <w:rFonts w:ascii="Garamond" w:hAnsi="Garamond"/>
          <w:b/>
          <w:color w:val="000000"/>
        </w:rPr>
        <w:t xml:space="preserve"> egz</w:t>
      </w:r>
      <w:r w:rsidR="00EE2D7D" w:rsidRPr="009E0143">
        <w:rPr>
          <w:rFonts w:ascii="Garamond" w:hAnsi="Garamond"/>
          <w:b/>
          <w:color w:val="000000"/>
        </w:rPr>
        <w:t>.</w:t>
      </w:r>
    </w:p>
    <w:p w14:paraId="1BBC4D65" w14:textId="77777777" w:rsidR="00CB5FC7" w:rsidRPr="009E0143" w:rsidRDefault="00CB5FC7" w:rsidP="00CB5FC7">
      <w:pPr>
        <w:ind w:hanging="2"/>
        <w:rPr>
          <w:rFonts w:ascii="Garamond" w:hAnsi="Garamond"/>
          <w:b/>
          <w:color w:val="000000"/>
        </w:rPr>
      </w:pPr>
    </w:p>
    <w:p w14:paraId="41D8D29B" w14:textId="73129266" w:rsidR="00784B25" w:rsidRPr="009E0143" w:rsidRDefault="006D7C37" w:rsidP="009E0143">
      <w:pPr>
        <w:pStyle w:val="TableParagraph"/>
        <w:tabs>
          <w:tab w:val="left" w:pos="827"/>
        </w:tabs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  <w:lang w:val="pl-PL"/>
        </w:rPr>
        <w:t>Część 4</w:t>
      </w:r>
      <w:r w:rsidR="00AB3390" w:rsidRPr="009E0143">
        <w:rPr>
          <w:rFonts w:ascii="Garamond" w:eastAsia="Garamond" w:hAnsi="Garamond" w:cs="Garamond"/>
          <w:b/>
          <w:sz w:val="24"/>
          <w:szCs w:val="24"/>
          <w:lang w:val="pl-PL"/>
        </w:rPr>
        <w:t xml:space="preserve"> </w:t>
      </w:r>
      <w:r>
        <w:rPr>
          <w:rFonts w:ascii="Garamond" w:eastAsia="Garamond" w:hAnsi="Garamond" w:cs="Garamond"/>
          <w:b/>
          <w:sz w:val="24"/>
          <w:szCs w:val="24"/>
          <w:lang w:val="pl-PL"/>
        </w:rPr>
        <w:t xml:space="preserve"> </w:t>
      </w:r>
      <w:r w:rsidR="00784B25" w:rsidRPr="009E0143">
        <w:rPr>
          <w:rFonts w:ascii="Garamond" w:hAnsi="Garamond"/>
          <w:b/>
          <w:sz w:val="24"/>
          <w:szCs w:val="24"/>
        </w:rPr>
        <w:t>Władysław Łosiński „Wczesnośredniowieczne cmentarzysko kurhanowe w Świelubiu pod Kołobrzegiem”</w:t>
      </w:r>
      <w:r w:rsidR="00784B25" w:rsidRPr="009E0143">
        <w:rPr>
          <w:rFonts w:ascii="Garamond" w:hAnsi="Garamond"/>
          <w:sz w:val="24"/>
          <w:szCs w:val="24"/>
        </w:rPr>
        <w:t xml:space="preserve"> </w:t>
      </w:r>
      <w:r w:rsidR="00784B25" w:rsidRPr="009E0143">
        <w:rPr>
          <w:rFonts w:ascii="Garamond" w:hAnsi="Garamond"/>
          <w:b/>
          <w:bCs/>
          <w:sz w:val="24"/>
          <w:szCs w:val="24"/>
        </w:rPr>
        <w:t xml:space="preserve">[ISBN 978-83-68122-28-2] – nakład 200 egz. </w:t>
      </w:r>
    </w:p>
    <w:p w14:paraId="00000009" w14:textId="308A39D1" w:rsidR="00B84F08" w:rsidRPr="00CB5FC7" w:rsidRDefault="00B84F08" w:rsidP="00C929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120"/>
        <w:rPr>
          <w:rFonts w:ascii="Garamond" w:eastAsia="Garamond" w:hAnsi="Garamond" w:cs="Garamond"/>
          <w:b/>
          <w:sz w:val="23"/>
        </w:rPr>
      </w:pPr>
    </w:p>
    <w:p w14:paraId="0000000A" w14:textId="77777777" w:rsidR="00B84F08" w:rsidRPr="00CB5FC7" w:rsidRDefault="00AB3390">
      <w:pPr>
        <w:spacing w:before="280" w:after="280"/>
        <w:rPr>
          <w:rFonts w:ascii="Garamond" w:eastAsia="Garamond" w:hAnsi="Garamond" w:cs="Garamond"/>
          <w:b/>
          <w:sz w:val="23"/>
          <w:szCs w:val="23"/>
          <w:lang w:val="pl-PL"/>
        </w:rPr>
      </w:pPr>
      <w:r w:rsidRPr="00CB5FC7">
        <w:rPr>
          <w:rFonts w:ascii="Garamond" w:eastAsia="Garamond" w:hAnsi="Garamond" w:cs="Garamond"/>
          <w:color w:val="000000"/>
          <w:sz w:val="23"/>
          <w:szCs w:val="23"/>
          <w:lang w:val="pl-PL"/>
        </w:rPr>
        <w:t xml:space="preserve">                      </w:t>
      </w:r>
    </w:p>
    <w:p w14:paraId="0000000B" w14:textId="77777777" w:rsidR="00B84F08" w:rsidRPr="00CB5FC7" w:rsidRDefault="00AB3390">
      <w:pPr>
        <w:spacing w:line="360" w:lineRule="auto"/>
        <w:rPr>
          <w:rFonts w:ascii="Garamond" w:eastAsia="Garamond" w:hAnsi="Garamond" w:cs="Garamond"/>
          <w:color w:val="000000"/>
          <w:sz w:val="23"/>
          <w:szCs w:val="23"/>
        </w:rPr>
      </w:pPr>
      <w:r w:rsidRPr="00CB5FC7">
        <w:rPr>
          <w:rFonts w:ascii="Garamond" w:eastAsia="Garamond" w:hAnsi="Garamond" w:cs="Garamond"/>
          <w:color w:val="000000"/>
          <w:sz w:val="23"/>
          <w:szCs w:val="23"/>
        </w:rPr>
        <w:t>Data akceptacji wydruku próbnego:</w:t>
      </w:r>
      <w:r w:rsidRPr="00CB5FC7">
        <w:rPr>
          <w:rFonts w:ascii="Garamond" w:eastAsia="Garamond" w:hAnsi="Garamond" w:cs="Garamond"/>
          <w:color w:val="000000"/>
          <w:sz w:val="23"/>
          <w:szCs w:val="23"/>
        </w:rPr>
        <w:tab/>
        <w:t>…………</w:t>
      </w:r>
    </w:p>
    <w:p w14:paraId="0000000C" w14:textId="77777777" w:rsidR="00B84F08" w:rsidRDefault="00AB3390">
      <w:pPr>
        <w:spacing w:line="360" w:lineRule="auto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 xml:space="preserve">Data dostawy nakładu: </w:t>
      </w:r>
      <w:r>
        <w:rPr>
          <w:rFonts w:ascii="Garamond" w:eastAsia="Garamond" w:hAnsi="Garamond" w:cs="Garamond"/>
          <w:color w:val="000000"/>
          <w:sz w:val="23"/>
          <w:szCs w:val="23"/>
        </w:rPr>
        <w:tab/>
      </w:r>
      <w:r>
        <w:rPr>
          <w:rFonts w:ascii="Garamond" w:eastAsia="Garamond" w:hAnsi="Garamond" w:cs="Garamond"/>
          <w:color w:val="000000"/>
          <w:sz w:val="23"/>
          <w:szCs w:val="23"/>
        </w:rPr>
        <w:tab/>
        <w:t>…………</w:t>
      </w:r>
    </w:p>
    <w:p w14:paraId="0000000D" w14:textId="77777777" w:rsidR="00B84F08" w:rsidRDefault="00B84F08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0E" w14:textId="77777777" w:rsidR="00B84F08" w:rsidRDefault="00AB3390">
      <w:pPr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Merytorycznie odpowiedzialny przedstawiciel Zamawiającego …………………...………………</w:t>
      </w:r>
    </w:p>
    <w:p w14:paraId="0000000F" w14:textId="77777777" w:rsidR="00B84F08" w:rsidRDefault="00AB3390">
      <w:pPr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przyjmuje nakład bez uwag z następującymi uwagami:</w:t>
      </w:r>
    </w:p>
    <w:p w14:paraId="00000010" w14:textId="77777777" w:rsidR="00B84F08" w:rsidRDefault="00AB3390">
      <w:pPr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1" w14:textId="77777777" w:rsidR="00B84F08" w:rsidRDefault="00B84F08">
      <w:pPr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3" w14:textId="77777777" w:rsidR="00B84F08" w:rsidRDefault="00B84F08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4" w14:textId="77777777" w:rsidR="00B84F08" w:rsidRDefault="00AB3390">
      <w:pPr>
        <w:spacing w:after="30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…………………….…                                                                                         ………………………</w:t>
      </w:r>
    </w:p>
    <w:p w14:paraId="00000015" w14:textId="77777777" w:rsidR="00B84F08" w:rsidRDefault="00AB33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65"/>
        </w:tabs>
        <w:spacing w:after="300"/>
        <w:ind w:left="6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ZAMAWIAJĄCY                                                                                                   WYKONAWCA</w:t>
      </w:r>
    </w:p>
    <w:p w14:paraId="00000017" w14:textId="77777777" w:rsidR="00B84F08" w:rsidRDefault="00B84F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65"/>
        </w:tabs>
        <w:spacing w:after="300"/>
        <w:ind w:left="6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</w:p>
    <w:p w14:paraId="00000019" w14:textId="77777777" w:rsidR="00B84F08" w:rsidRDefault="00AB33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65"/>
        </w:tabs>
        <w:spacing w:after="300"/>
        <w:ind w:left="60"/>
        <w:jc w:val="both"/>
        <w:rPr>
          <w:rFonts w:ascii="Garamond" w:eastAsia="Garamond" w:hAnsi="Garamond" w:cs="Garamond"/>
          <w:color w:val="000000"/>
          <w:sz w:val="23"/>
          <w:szCs w:val="23"/>
        </w:rPr>
      </w:pPr>
      <w:r>
        <w:rPr>
          <w:rFonts w:ascii="Garamond" w:eastAsia="Garamond" w:hAnsi="Garamond" w:cs="Garamond"/>
          <w:color w:val="000000"/>
          <w:sz w:val="23"/>
          <w:szCs w:val="23"/>
        </w:rPr>
        <w:t>……………………………., dnia ……………………….</w:t>
      </w:r>
    </w:p>
    <w:sectPr w:rsidR="00B84F08" w:rsidSect="00CB5FC7">
      <w:pgSz w:w="11907" w:h="16840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F08"/>
    <w:rsid w:val="001D61AC"/>
    <w:rsid w:val="006D7C37"/>
    <w:rsid w:val="00784B25"/>
    <w:rsid w:val="0092039A"/>
    <w:rsid w:val="009E0143"/>
    <w:rsid w:val="00AB3390"/>
    <w:rsid w:val="00B7062B"/>
    <w:rsid w:val="00B84F08"/>
    <w:rsid w:val="00C92949"/>
    <w:rsid w:val="00CB5FC7"/>
    <w:rsid w:val="00D54915"/>
    <w:rsid w:val="00D9474D"/>
    <w:rsid w:val="00E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CFFF"/>
  <w15:docId w15:val="{01FFA0C1-8315-4149-8A84-89E172FC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semiHidden/>
    <w:rsid w:val="00ED75D2"/>
    <w:rPr>
      <w:sz w:val="16"/>
    </w:rPr>
  </w:style>
  <w:style w:type="paragraph" w:styleId="Tekstkomentarza">
    <w:name w:val="annotation text"/>
    <w:semiHidden/>
    <w:rsid w:val="00ED75D2"/>
    <w:rPr>
      <w:sz w:val="20"/>
    </w:rPr>
  </w:style>
  <w:style w:type="paragraph" w:customStyle="1" w:styleId="Tekstdymka1">
    <w:name w:val="Tekst dymka1"/>
    <w:rsid w:val="00ED75D2"/>
    <w:rPr>
      <w:rFonts w:ascii="Tahoma" w:hAnsi="Tahoma"/>
      <w:sz w:val="16"/>
    </w:rPr>
  </w:style>
  <w:style w:type="character" w:customStyle="1" w:styleId="Nagwek10">
    <w:name w:val="Nagłówek #1_"/>
    <w:link w:val="Nagwek11"/>
    <w:rsid w:val="00677E01"/>
    <w:rPr>
      <w:rFonts w:ascii="Constantia" w:eastAsia="Constantia" w:hAnsi="Constantia" w:cs="Constantia"/>
      <w:b/>
      <w:bCs/>
      <w:spacing w:val="20"/>
      <w:sz w:val="23"/>
      <w:szCs w:val="23"/>
      <w:shd w:val="clear" w:color="auto" w:fill="FFFFFF"/>
    </w:rPr>
  </w:style>
  <w:style w:type="character" w:customStyle="1" w:styleId="Teksttreci">
    <w:name w:val="Tekst treści_"/>
    <w:link w:val="Teksttreci0"/>
    <w:rsid w:val="00677E01"/>
    <w:rPr>
      <w:rFonts w:ascii="Constantia" w:eastAsia="Constantia" w:hAnsi="Constantia" w:cs="Constantia"/>
      <w:shd w:val="clear" w:color="auto" w:fill="FFFFFF"/>
    </w:rPr>
  </w:style>
  <w:style w:type="paragraph" w:customStyle="1" w:styleId="Nagwek11">
    <w:name w:val="Nagłówek #1"/>
    <w:link w:val="Nagwek10"/>
    <w:rsid w:val="00677E01"/>
    <w:pPr>
      <w:widowControl w:val="0"/>
      <w:shd w:val="clear" w:color="auto" w:fill="FFFFFF"/>
      <w:spacing w:after="300" w:line="0" w:lineRule="atLeast"/>
      <w:jc w:val="right"/>
      <w:outlineLvl w:val="0"/>
    </w:pPr>
    <w:rPr>
      <w:rFonts w:ascii="Constantia" w:eastAsia="Constantia" w:hAnsi="Constantia"/>
      <w:b/>
      <w:bCs/>
      <w:spacing w:val="20"/>
      <w:sz w:val="23"/>
      <w:szCs w:val="23"/>
    </w:rPr>
  </w:style>
  <w:style w:type="paragraph" w:customStyle="1" w:styleId="Teksttreci0">
    <w:name w:val="Tekst treści"/>
    <w:link w:val="Teksttreci"/>
    <w:rsid w:val="00677E01"/>
    <w:pPr>
      <w:widowControl w:val="0"/>
      <w:shd w:val="clear" w:color="auto" w:fill="FFFFFF"/>
      <w:spacing w:before="300" w:line="418" w:lineRule="exact"/>
      <w:jc w:val="both"/>
    </w:pPr>
    <w:rPr>
      <w:rFonts w:ascii="Constantia" w:eastAsia="Constantia" w:hAnsi="Constantia"/>
      <w:sz w:val="20"/>
    </w:rPr>
  </w:style>
  <w:style w:type="paragraph" w:styleId="Tekstdymka">
    <w:name w:val="Balloon Text"/>
    <w:link w:val="TekstdymkaZnak"/>
    <w:rsid w:val="001E38A7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1E38A7"/>
    <w:rPr>
      <w:rFonts w:ascii="Segoe UI" w:hAnsi="Segoe UI" w:cs="Segoe UI"/>
      <w:sz w:val="18"/>
      <w:szCs w:val="18"/>
    </w:rPr>
  </w:style>
  <w:style w:type="character" w:customStyle="1" w:styleId="HTMLMarkup">
    <w:name w:val="HTML Markup"/>
    <w:rsid w:val="00EA254B"/>
    <w:rPr>
      <w:vanish/>
      <w:color w:val="FF0000"/>
    </w:rPr>
  </w:style>
  <w:style w:type="character" w:customStyle="1" w:styleId="font">
    <w:name w:val="font"/>
    <w:rsid w:val="009268FF"/>
  </w:style>
  <w:style w:type="character" w:customStyle="1" w:styleId="size">
    <w:name w:val="size"/>
    <w:rsid w:val="00831CCD"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link w:val="AkapitzlistZnak"/>
    <w:uiPriority w:val="99"/>
    <w:qFormat/>
    <w:rsid w:val="00831CC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99"/>
    <w:qFormat/>
    <w:locked/>
    <w:rsid w:val="004A18CF"/>
    <w:rPr>
      <w:sz w:val="24"/>
    </w:rPr>
  </w:style>
  <w:style w:type="paragraph" w:styleId="NormalnyWeb">
    <w:name w:val="Normal (Web)"/>
    <w:uiPriority w:val="99"/>
    <w:unhideWhenUsed/>
    <w:rsid w:val="0031532B"/>
    <w:pPr>
      <w:spacing w:before="100" w:beforeAutospacing="1" w:after="100" w:afterAutospacing="1"/>
    </w:pPr>
  </w:style>
  <w:style w:type="paragraph" w:customStyle="1" w:styleId="TableParagraph">
    <w:name w:val="Table Paragraph"/>
    <w:uiPriority w:val="1"/>
    <w:qFormat/>
    <w:rsid w:val="00FB43A9"/>
    <w:pPr>
      <w:widowControl w:val="0"/>
      <w:ind w:left="107"/>
    </w:pPr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qeZDMiBkX+t1Q8rdIIRC7jUu/A==">CgMxLjAyD2lkLmY0dDhqazQ2ZGsxeTIOaC54YjA1MHFmbTljaHk4AHIhMU1ZN2RRcXpYenQ5UVRLZ2Z6N2FUV1NSMEdDQ3ZNaHNE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INSTYTUT ARCHEOLOGI I ETNOLOG</dc:creator>
  <cp:lastModifiedBy>Anna Pikulska</cp:lastModifiedBy>
  <cp:revision>8</cp:revision>
  <cp:lastPrinted>2025-10-20T07:32:00Z</cp:lastPrinted>
  <dcterms:created xsi:type="dcterms:W3CDTF">2025-10-20T07:32:00Z</dcterms:created>
  <dcterms:modified xsi:type="dcterms:W3CDTF">2025-10-22T07:37:00Z</dcterms:modified>
</cp:coreProperties>
</file>